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409" w:rsidRPr="006244B5" w:rsidRDefault="006A0409" w:rsidP="0078306D">
      <w:pPr>
        <w:pStyle w:val="3"/>
        <w:numPr>
          <w:ilvl w:val="0"/>
          <w:numId w:val="0"/>
        </w:numPr>
        <w:shd w:val="clear" w:color="auto" w:fill="FFFFFF"/>
        <w:spacing w:before="0"/>
        <w:ind w:left="4536"/>
        <w:textAlignment w:val="baseline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 w:rsidRPr="006244B5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УТВЕРЖДЕН</w:t>
      </w:r>
    </w:p>
    <w:p w:rsidR="006A0409" w:rsidRPr="006244B5" w:rsidRDefault="006A0409" w:rsidP="0078306D">
      <w:pPr>
        <w:pStyle w:val="3"/>
        <w:numPr>
          <w:ilvl w:val="0"/>
          <w:numId w:val="0"/>
        </w:numPr>
        <w:shd w:val="clear" w:color="auto" w:fill="FFFFFF"/>
        <w:spacing w:before="0"/>
        <w:ind w:left="4536"/>
        <w:textAlignment w:val="baseline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 w:rsidRPr="006244B5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Приказом Министерства</w:t>
      </w:r>
    </w:p>
    <w:p w:rsidR="006A0409" w:rsidRPr="006244B5" w:rsidRDefault="006A0409" w:rsidP="0078306D">
      <w:pPr>
        <w:pStyle w:val="3"/>
        <w:numPr>
          <w:ilvl w:val="0"/>
          <w:numId w:val="0"/>
        </w:numPr>
        <w:shd w:val="clear" w:color="auto" w:fill="FFFFFF"/>
        <w:spacing w:before="0"/>
        <w:ind w:left="4536"/>
        <w:textAlignment w:val="baseline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bookmarkStart w:id="0" w:name="_GoBack"/>
      <w:bookmarkEnd w:id="0"/>
      <w:r w:rsidRPr="006244B5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здравоохранения Донецкой</w:t>
      </w:r>
    </w:p>
    <w:p w:rsidR="006A0409" w:rsidRPr="006244B5" w:rsidRDefault="006A0409" w:rsidP="0078306D">
      <w:pPr>
        <w:pStyle w:val="3"/>
        <w:numPr>
          <w:ilvl w:val="0"/>
          <w:numId w:val="0"/>
        </w:numPr>
        <w:shd w:val="clear" w:color="auto" w:fill="FFFFFF"/>
        <w:spacing w:before="0"/>
        <w:ind w:left="4536"/>
        <w:textAlignment w:val="baseline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 w:rsidRPr="006244B5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Народной Республики</w:t>
      </w:r>
    </w:p>
    <w:p w:rsidR="006A0409" w:rsidRPr="003167F5" w:rsidRDefault="003167F5" w:rsidP="0078306D">
      <w:pPr>
        <w:pStyle w:val="3"/>
        <w:numPr>
          <w:ilvl w:val="0"/>
          <w:numId w:val="0"/>
        </w:numPr>
        <w:shd w:val="clear" w:color="auto" w:fill="FFFFFF"/>
        <w:spacing w:before="0"/>
        <w:ind w:left="4536"/>
        <w:textAlignment w:val="baseline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о</w:t>
      </w:r>
      <w:r w:rsidR="006A0409" w:rsidRPr="006244B5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A0409" w:rsidRPr="006244B5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 w:rsidRPr="003167F5">
        <w:rPr>
          <w:rFonts w:ascii="Times New Roman" w:hAnsi="Times New Roman" w:cs="Times New Roman"/>
          <w:b w:val="0"/>
          <w:bCs w:val="0"/>
          <w:sz w:val="28"/>
          <w:szCs w:val="28"/>
          <w:u w:val="single"/>
          <w:lang w:val="ru-RU"/>
        </w:rPr>
        <w:t>2</w:t>
      </w:r>
      <w:r w:rsidRPr="003167F5"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  <w:t>9.</w:t>
      </w:r>
      <w:r w:rsidR="006A0409" w:rsidRPr="003167F5">
        <w:rPr>
          <w:rFonts w:ascii="Times New Roman" w:hAnsi="Times New Roman" w:cs="Times New Roman"/>
          <w:b w:val="0"/>
          <w:bCs w:val="0"/>
          <w:sz w:val="28"/>
          <w:szCs w:val="28"/>
          <w:u w:val="single"/>
          <w:lang w:val="ru-RU"/>
        </w:rPr>
        <w:t xml:space="preserve"> </w:t>
      </w:r>
      <w:r w:rsidRPr="003167F5"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  <w:t>11.</w:t>
      </w:r>
      <w:r w:rsidR="006A0409" w:rsidRPr="003167F5">
        <w:rPr>
          <w:rFonts w:ascii="Times New Roman" w:hAnsi="Times New Roman" w:cs="Times New Roman"/>
          <w:b w:val="0"/>
          <w:bCs w:val="0"/>
          <w:sz w:val="28"/>
          <w:szCs w:val="28"/>
          <w:u w:val="single"/>
          <w:lang w:val="ru-RU"/>
        </w:rPr>
        <w:t>2018</w:t>
      </w:r>
      <w:r w:rsidR="006A0409" w:rsidRPr="006244B5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г.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A0409" w:rsidRPr="006244B5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№ </w:t>
      </w:r>
      <w:r w:rsidRPr="003167F5"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  <w:t>2222</w:t>
      </w:r>
    </w:p>
    <w:p w:rsidR="00F27F2A" w:rsidRDefault="00F27F2A" w:rsidP="0078306D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937A1" w:rsidRDefault="00997D17" w:rsidP="0078306D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BB556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Порядок </w:t>
      </w:r>
      <w:r w:rsidR="000A144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оказания медицинской помощи </w:t>
      </w:r>
      <w:r w:rsidR="0041622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 сфере</w:t>
      </w:r>
      <w:r w:rsidRPr="00BB556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лабораторной </w:t>
      </w:r>
      <w:r w:rsidR="00F570BF" w:rsidRPr="00BB556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диагностик</w:t>
      </w:r>
      <w:r w:rsidR="00B91B8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и</w:t>
      </w:r>
      <w:r w:rsidR="00F570BF" w:rsidRPr="00BB556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</w:p>
    <w:p w:rsidR="0078306D" w:rsidRPr="00BB556A" w:rsidRDefault="0078306D" w:rsidP="0078306D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15DB3" w:rsidRDefault="00C111A7" w:rsidP="0078306D">
      <w:pPr>
        <w:pStyle w:val="af1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44B5">
        <w:rPr>
          <w:rFonts w:ascii="Times New Roman" w:hAnsi="Times New Roman" w:cs="Times New Roman"/>
          <w:sz w:val="28"/>
          <w:szCs w:val="28"/>
          <w:lang w:val="ru-RU"/>
        </w:rPr>
        <w:t>Настоящ</w:t>
      </w:r>
      <w:r w:rsidR="006244B5" w:rsidRPr="006244B5">
        <w:rPr>
          <w:rFonts w:ascii="Times New Roman" w:hAnsi="Times New Roman" w:cs="Times New Roman"/>
          <w:sz w:val="28"/>
          <w:szCs w:val="28"/>
          <w:lang w:val="ru-RU"/>
        </w:rPr>
        <w:t>ий</w:t>
      </w:r>
      <w:r w:rsidRPr="00624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244B5" w:rsidRPr="006244B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Порядок </w:t>
      </w:r>
      <w:r w:rsidR="000A14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оказания медицинской помощи</w:t>
      </w:r>
      <w:r w:rsidR="006244B5" w:rsidRPr="006244B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4162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сфере </w:t>
      </w:r>
      <w:r w:rsidR="006244B5" w:rsidRPr="006244B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лабораторной </w:t>
      </w:r>
      <w:r w:rsidR="00F570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диагностик</w:t>
      </w:r>
      <w:r w:rsidR="005E28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="00F570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244B5">
        <w:rPr>
          <w:rFonts w:ascii="Times New Roman" w:hAnsi="Times New Roman" w:cs="Times New Roman"/>
          <w:sz w:val="28"/>
          <w:szCs w:val="28"/>
          <w:lang w:val="ru-RU"/>
        </w:rPr>
        <w:t xml:space="preserve">(далее </w:t>
      </w:r>
      <w:r w:rsidR="00055809" w:rsidRPr="006244B5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624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57859">
        <w:rPr>
          <w:rFonts w:ascii="Times New Roman" w:hAnsi="Times New Roman" w:cs="Times New Roman"/>
          <w:sz w:val="28"/>
          <w:szCs w:val="28"/>
          <w:lang w:val="ru-RU"/>
        </w:rPr>
        <w:t>Порядок</w:t>
      </w:r>
      <w:r w:rsidRPr="006244B5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="00FC5DC5">
        <w:rPr>
          <w:rFonts w:ascii="Times New Roman" w:hAnsi="Times New Roman" w:cs="Times New Roman"/>
          <w:sz w:val="28"/>
          <w:szCs w:val="28"/>
          <w:lang w:val="ru-RU"/>
        </w:rPr>
        <w:t>определяет проведение лабораторной диагностики</w:t>
      </w:r>
      <w:r w:rsidR="00AA4DC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57859">
        <w:rPr>
          <w:rFonts w:ascii="Times New Roman" w:hAnsi="Times New Roman" w:cs="Times New Roman"/>
          <w:sz w:val="28"/>
          <w:szCs w:val="28"/>
          <w:lang w:val="ru-RU"/>
        </w:rPr>
        <w:t>учреждени</w:t>
      </w:r>
      <w:r w:rsidR="00FC5DC5">
        <w:rPr>
          <w:rFonts w:ascii="Times New Roman" w:hAnsi="Times New Roman" w:cs="Times New Roman"/>
          <w:sz w:val="28"/>
          <w:szCs w:val="28"/>
          <w:lang w:val="ru-RU"/>
        </w:rPr>
        <w:t>ями</w:t>
      </w:r>
      <w:r w:rsidR="00157859">
        <w:rPr>
          <w:rFonts w:ascii="Times New Roman" w:hAnsi="Times New Roman" w:cs="Times New Roman"/>
          <w:sz w:val="28"/>
          <w:szCs w:val="28"/>
          <w:lang w:val="ru-RU"/>
        </w:rPr>
        <w:t xml:space="preserve"> здравоохранения</w:t>
      </w:r>
      <w:r w:rsidR="00FC5D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8306D" w:rsidRDefault="0078306D" w:rsidP="0078306D">
      <w:pPr>
        <w:pStyle w:val="af1"/>
        <w:widowControl w:val="0"/>
        <w:autoSpaceDE w:val="0"/>
        <w:autoSpaceDN w:val="0"/>
        <w:adjustRightInd w:val="0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15DB3" w:rsidRDefault="00FC5DC5" w:rsidP="0078306D">
      <w:pPr>
        <w:pStyle w:val="af1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5DB3">
        <w:rPr>
          <w:rFonts w:ascii="Times New Roman" w:hAnsi="Times New Roman" w:cs="Times New Roman"/>
          <w:sz w:val="28"/>
          <w:szCs w:val="28"/>
          <w:lang w:val="ru-RU"/>
        </w:rPr>
        <w:t xml:space="preserve">При </w:t>
      </w:r>
      <w:r w:rsidR="0041622C" w:rsidRPr="00415DB3">
        <w:rPr>
          <w:rFonts w:ascii="Times New Roman" w:hAnsi="Times New Roman" w:cs="Times New Roman"/>
          <w:sz w:val="28"/>
          <w:szCs w:val="28"/>
          <w:lang w:val="ru-RU"/>
        </w:rPr>
        <w:t>осуществлении</w:t>
      </w:r>
      <w:r w:rsidRPr="00415DB3">
        <w:rPr>
          <w:rFonts w:ascii="Times New Roman" w:hAnsi="Times New Roman" w:cs="Times New Roman"/>
          <w:sz w:val="28"/>
          <w:szCs w:val="28"/>
          <w:lang w:val="ru-RU"/>
        </w:rPr>
        <w:t xml:space="preserve"> лабораторной диагностик</w:t>
      </w:r>
      <w:r w:rsidR="0041622C" w:rsidRPr="00415DB3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15DB3">
        <w:rPr>
          <w:rFonts w:ascii="Times New Roman" w:hAnsi="Times New Roman" w:cs="Times New Roman"/>
          <w:sz w:val="28"/>
          <w:szCs w:val="28"/>
          <w:lang w:val="ru-RU"/>
        </w:rPr>
        <w:t xml:space="preserve"> учреждения здравоохранения </w:t>
      </w:r>
      <w:r w:rsidR="0075569D" w:rsidRPr="00415DB3"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руководствуются </w:t>
      </w:r>
      <w:r w:rsidR="00E5498C" w:rsidRPr="00415DB3">
        <w:rPr>
          <w:rFonts w:ascii="Times New Roman" w:hAnsi="Times New Roman" w:cs="Times New Roman"/>
          <w:sz w:val="28"/>
          <w:szCs w:val="28"/>
          <w:lang w:val="ru-RU"/>
        </w:rPr>
        <w:t xml:space="preserve">Конституцией Донецкой Народной Республики, Законом Донецкой Народной Республики «О здравоохранении» и иным </w:t>
      </w:r>
      <w:r w:rsidR="0075569D" w:rsidRPr="00415DB3">
        <w:rPr>
          <w:rFonts w:ascii="Times New Roman" w:hAnsi="Times New Roman" w:cs="Times New Roman"/>
          <w:sz w:val="28"/>
          <w:szCs w:val="28"/>
          <w:lang w:val="ru-RU"/>
        </w:rPr>
        <w:t>законодательством</w:t>
      </w:r>
      <w:r w:rsidR="00E5498C" w:rsidRPr="00415DB3">
        <w:rPr>
          <w:rFonts w:ascii="Times New Roman" w:hAnsi="Times New Roman" w:cs="Times New Roman"/>
          <w:sz w:val="28"/>
          <w:szCs w:val="28"/>
          <w:lang w:val="ru-RU"/>
        </w:rPr>
        <w:t xml:space="preserve"> Донецкой Народной Республики в сфере здравоохранения</w:t>
      </w:r>
      <w:r w:rsidR="00500FC7" w:rsidRPr="00415DB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8306D" w:rsidRDefault="0078306D" w:rsidP="0078306D">
      <w:pPr>
        <w:pStyle w:val="af1"/>
        <w:widowControl w:val="0"/>
        <w:autoSpaceDE w:val="0"/>
        <w:autoSpaceDN w:val="0"/>
        <w:adjustRightInd w:val="0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15DB3" w:rsidRDefault="00335987" w:rsidP="0078306D">
      <w:pPr>
        <w:pStyle w:val="af1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5DB3">
        <w:rPr>
          <w:rFonts w:ascii="Times New Roman" w:hAnsi="Times New Roman" w:cs="Times New Roman"/>
          <w:sz w:val="28"/>
          <w:szCs w:val="28"/>
          <w:lang w:val="ru-RU"/>
        </w:rPr>
        <w:t xml:space="preserve">В настоящем </w:t>
      </w:r>
      <w:r w:rsidR="00AF08FE" w:rsidRPr="00415DB3">
        <w:rPr>
          <w:rFonts w:ascii="Times New Roman" w:hAnsi="Times New Roman" w:cs="Times New Roman"/>
          <w:sz w:val="28"/>
          <w:szCs w:val="28"/>
          <w:lang w:val="ru-RU"/>
        </w:rPr>
        <w:t>Порядке</w:t>
      </w:r>
      <w:r w:rsidRPr="00415DB3">
        <w:rPr>
          <w:rFonts w:ascii="Times New Roman" w:hAnsi="Times New Roman" w:cs="Times New Roman"/>
          <w:sz w:val="28"/>
          <w:szCs w:val="28"/>
          <w:lang w:val="ru-RU"/>
        </w:rPr>
        <w:t xml:space="preserve"> термины и понятия употребляются в таком значении:</w:t>
      </w:r>
    </w:p>
    <w:p w:rsidR="0078306D" w:rsidRDefault="0078306D" w:rsidP="0078306D">
      <w:pPr>
        <w:pStyle w:val="af1"/>
        <w:widowControl w:val="0"/>
        <w:autoSpaceDE w:val="0"/>
        <w:autoSpaceDN w:val="0"/>
        <w:adjustRightInd w:val="0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15DB3" w:rsidRDefault="006908CE" w:rsidP="0078306D">
      <w:pPr>
        <w:pStyle w:val="af1"/>
        <w:widowControl w:val="0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="00500FC7" w:rsidRPr="00415DB3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налитический этап </w:t>
      </w:r>
      <w:r w:rsidR="00500FC7" w:rsidRPr="00415DB3">
        <w:rPr>
          <w:rFonts w:ascii="Times New Roman" w:hAnsi="Times New Roman" w:cs="Times New Roman"/>
          <w:sz w:val="28"/>
          <w:szCs w:val="28"/>
          <w:lang w:val="ru-RU"/>
        </w:rPr>
        <w:t>– процедуры, хронологически начинающиеся после поступления биоматериала в лабораторию, включая процесс выполнения исследования по соответствующей методике анализа;</w:t>
      </w:r>
    </w:p>
    <w:p w:rsidR="0078306D" w:rsidRDefault="0078306D" w:rsidP="0078306D">
      <w:pPr>
        <w:pStyle w:val="af1"/>
        <w:widowControl w:val="0"/>
        <w:autoSpaceDE w:val="0"/>
        <w:autoSpaceDN w:val="0"/>
        <w:adjustRightInd w:val="0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15DB3" w:rsidRDefault="006908CE" w:rsidP="0078306D">
      <w:pPr>
        <w:pStyle w:val="af1"/>
        <w:widowControl w:val="0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Б</w:t>
      </w:r>
      <w:r w:rsidR="00500FC7" w:rsidRPr="00415DB3">
        <w:rPr>
          <w:rFonts w:ascii="Times New Roman" w:hAnsi="Times New Roman" w:cs="Times New Roman"/>
          <w:b/>
          <w:sz w:val="28"/>
          <w:szCs w:val="28"/>
          <w:lang w:val="ru-RU"/>
        </w:rPr>
        <w:t>иологический материал</w:t>
      </w:r>
      <w:r w:rsidR="00500FC7" w:rsidRPr="00415DB3">
        <w:rPr>
          <w:rFonts w:ascii="Times New Roman" w:hAnsi="Times New Roman" w:cs="Times New Roman"/>
          <w:sz w:val="28"/>
          <w:szCs w:val="28"/>
          <w:lang w:val="ru-RU"/>
        </w:rPr>
        <w:t xml:space="preserve"> (далее – биоматериал) – материал биологического происхождения, полученный из организма человека;</w:t>
      </w:r>
    </w:p>
    <w:p w:rsidR="0078306D" w:rsidRDefault="0078306D" w:rsidP="0078306D">
      <w:pPr>
        <w:pStyle w:val="af1"/>
        <w:widowControl w:val="0"/>
        <w:autoSpaceDE w:val="0"/>
        <w:autoSpaceDN w:val="0"/>
        <w:adjustRightInd w:val="0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15DB3" w:rsidRDefault="006908CE" w:rsidP="0078306D">
      <w:pPr>
        <w:pStyle w:val="af1"/>
        <w:widowControl w:val="0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 w:rsidR="005D3E93" w:rsidRPr="00415DB3">
        <w:rPr>
          <w:rFonts w:ascii="Times New Roman" w:hAnsi="Times New Roman" w:cs="Times New Roman"/>
          <w:b/>
          <w:sz w:val="28"/>
          <w:szCs w:val="28"/>
          <w:lang w:val="ru-RU"/>
        </w:rPr>
        <w:t>сследование по месту лечения</w:t>
      </w:r>
      <w:r w:rsidR="005D3E93" w:rsidRPr="00415DB3">
        <w:rPr>
          <w:rFonts w:ascii="Times New Roman" w:hAnsi="Times New Roman" w:cs="Times New Roman"/>
          <w:sz w:val="28"/>
          <w:szCs w:val="28"/>
          <w:lang w:val="ru-RU"/>
        </w:rPr>
        <w:t xml:space="preserve"> – качественное или количественное лабораторное исследование, которое выполняется непосредственно в месте расположения пациента на портативных анализаторах и экспресс-тестах;</w:t>
      </w:r>
    </w:p>
    <w:p w:rsidR="0078306D" w:rsidRDefault="0078306D" w:rsidP="0078306D">
      <w:pPr>
        <w:pStyle w:val="af1"/>
        <w:widowControl w:val="0"/>
        <w:autoSpaceDE w:val="0"/>
        <w:autoSpaceDN w:val="0"/>
        <w:adjustRightInd w:val="0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15DB3" w:rsidRDefault="006908CE" w:rsidP="0078306D">
      <w:pPr>
        <w:pStyle w:val="af1"/>
        <w:widowControl w:val="0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К</w:t>
      </w:r>
      <w:r w:rsidR="005D3E93" w:rsidRPr="00415DB3">
        <w:rPr>
          <w:rFonts w:ascii="Times New Roman" w:hAnsi="Times New Roman" w:cs="Times New Roman"/>
          <w:b/>
          <w:sz w:val="28"/>
          <w:szCs w:val="28"/>
          <w:lang w:val="ru-RU"/>
        </w:rPr>
        <w:t>линико-диагностическая лаборатория</w:t>
      </w:r>
      <w:r w:rsidR="0094264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D3E93" w:rsidRPr="00415DB3">
        <w:rPr>
          <w:rFonts w:ascii="Times New Roman" w:hAnsi="Times New Roman" w:cs="Times New Roman"/>
          <w:sz w:val="28"/>
          <w:szCs w:val="28"/>
          <w:lang w:val="ru-RU"/>
        </w:rPr>
        <w:t>– медицинская лаборатория, которая выполняет лабораторные исследования в плановом режиме (общеклинические, гемат</w:t>
      </w:r>
      <w:r w:rsidR="00EE07A9" w:rsidRPr="00415DB3">
        <w:rPr>
          <w:rFonts w:ascii="Times New Roman" w:hAnsi="Times New Roman" w:cs="Times New Roman"/>
          <w:sz w:val="28"/>
          <w:szCs w:val="28"/>
          <w:lang w:val="ru-RU"/>
        </w:rPr>
        <w:t xml:space="preserve">ологические, биохимические (в том </w:t>
      </w:r>
      <w:r w:rsidR="005D3E93" w:rsidRPr="00415DB3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="00EE07A9" w:rsidRPr="00415DB3">
        <w:rPr>
          <w:rFonts w:ascii="Times New Roman" w:hAnsi="Times New Roman" w:cs="Times New Roman"/>
          <w:sz w:val="28"/>
          <w:szCs w:val="28"/>
          <w:lang w:val="ru-RU"/>
        </w:rPr>
        <w:t>исле исследования системы</w:t>
      </w:r>
      <w:r w:rsidR="005D3E93" w:rsidRPr="00415DB3">
        <w:rPr>
          <w:rFonts w:ascii="Times New Roman" w:hAnsi="Times New Roman" w:cs="Times New Roman"/>
          <w:sz w:val="28"/>
          <w:szCs w:val="28"/>
          <w:lang w:val="ru-RU"/>
        </w:rPr>
        <w:t xml:space="preserve"> гемостаз</w:t>
      </w:r>
      <w:r w:rsidR="002C619D" w:rsidRPr="00415DB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5D3E93" w:rsidRPr="00415DB3">
        <w:rPr>
          <w:rFonts w:ascii="Times New Roman" w:hAnsi="Times New Roman" w:cs="Times New Roman"/>
          <w:sz w:val="28"/>
          <w:szCs w:val="28"/>
          <w:lang w:val="ru-RU"/>
        </w:rPr>
        <w:t>), иммунологические, молекулярно-биологические и</w:t>
      </w:r>
      <w:r w:rsidR="002C619D" w:rsidRPr="00415DB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5D3E93" w:rsidRPr="00415DB3">
        <w:rPr>
          <w:rFonts w:ascii="Times New Roman" w:hAnsi="Times New Roman" w:cs="Times New Roman"/>
          <w:sz w:val="28"/>
          <w:szCs w:val="28"/>
          <w:lang w:val="ru-RU"/>
        </w:rPr>
        <w:t xml:space="preserve"> при необходимости</w:t>
      </w:r>
      <w:r w:rsidR="002C619D" w:rsidRPr="00415DB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5D3E93" w:rsidRPr="00415DB3">
        <w:rPr>
          <w:rFonts w:ascii="Times New Roman" w:hAnsi="Times New Roman" w:cs="Times New Roman"/>
          <w:sz w:val="28"/>
          <w:szCs w:val="28"/>
          <w:lang w:val="ru-RU"/>
        </w:rPr>
        <w:t xml:space="preserve"> другие лабораторные исследования); </w:t>
      </w:r>
    </w:p>
    <w:p w:rsidR="0078306D" w:rsidRDefault="0078306D" w:rsidP="0078306D">
      <w:pPr>
        <w:pStyle w:val="af1"/>
        <w:widowControl w:val="0"/>
        <w:autoSpaceDE w:val="0"/>
        <w:autoSpaceDN w:val="0"/>
        <w:adjustRightInd w:val="0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15DB3" w:rsidRDefault="007B4179" w:rsidP="0078306D">
      <w:pPr>
        <w:pStyle w:val="af1"/>
        <w:widowControl w:val="0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Л</w:t>
      </w:r>
      <w:r w:rsidR="00396788" w:rsidRPr="00415DB3">
        <w:rPr>
          <w:rFonts w:ascii="Times New Roman" w:hAnsi="Times New Roman" w:cs="Times New Roman"/>
          <w:b/>
          <w:sz w:val="28"/>
          <w:szCs w:val="28"/>
          <w:lang w:val="ru-RU"/>
        </w:rPr>
        <w:t>абораторная диагностика</w:t>
      </w:r>
      <w:r w:rsidR="00396788" w:rsidRPr="00415D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B6645" w:rsidRPr="00415DB3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396788" w:rsidRPr="00415DB3">
        <w:rPr>
          <w:rFonts w:ascii="Times New Roman" w:hAnsi="Times New Roman" w:cs="Times New Roman"/>
          <w:sz w:val="28"/>
          <w:szCs w:val="28"/>
          <w:lang w:val="ru-RU"/>
        </w:rPr>
        <w:t xml:space="preserve"> комплекс медицинских услуг, направленных на установление факта наличия или отсутствия заболевания (состояния) путем лабораторн</w:t>
      </w:r>
      <w:r w:rsidR="0099323A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="00396788" w:rsidRPr="00415DB3">
        <w:rPr>
          <w:rFonts w:ascii="Times New Roman" w:hAnsi="Times New Roman" w:cs="Times New Roman"/>
          <w:sz w:val="28"/>
          <w:szCs w:val="28"/>
          <w:lang w:val="ru-RU"/>
        </w:rPr>
        <w:t xml:space="preserve"> исследовани</w:t>
      </w:r>
      <w:r w:rsidR="0099323A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396788" w:rsidRPr="00415DB3">
        <w:rPr>
          <w:rFonts w:ascii="Times New Roman" w:hAnsi="Times New Roman" w:cs="Times New Roman"/>
          <w:sz w:val="28"/>
          <w:szCs w:val="28"/>
          <w:lang w:val="ru-RU"/>
        </w:rPr>
        <w:t xml:space="preserve"> биоматериал</w:t>
      </w:r>
      <w:r w:rsidR="0099323A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396788" w:rsidRPr="00415DB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8306D" w:rsidRDefault="0078306D" w:rsidP="0078306D">
      <w:pPr>
        <w:pStyle w:val="af1"/>
        <w:widowControl w:val="0"/>
        <w:autoSpaceDE w:val="0"/>
        <w:autoSpaceDN w:val="0"/>
        <w:adjustRightInd w:val="0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15DB3" w:rsidRDefault="007B4179" w:rsidP="0078306D">
      <w:pPr>
        <w:pStyle w:val="af1"/>
        <w:widowControl w:val="0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Л</w:t>
      </w:r>
      <w:r w:rsidR="00396788" w:rsidRPr="00415DB3">
        <w:rPr>
          <w:rFonts w:ascii="Times New Roman" w:hAnsi="Times New Roman" w:cs="Times New Roman"/>
          <w:b/>
          <w:sz w:val="28"/>
          <w:szCs w:val="28"/>
          <w:lang w:val="ru-RU"/>
        </w:rPr>
        <w:t>абораторное исследование</w:t>
      </w:r>
      <w:r w:rsidR="00396788" w:rsidRPr="00415D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B6645" w:rsidRPr="00415DB3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396788" w:rsidRPr="00415DB3">
        <w:rPr>
          <w:rFonts w:ascii="Times New Roman" w:hAnsi="Times New Roman" w:cs="Times New Roman"/>
          <w:sz w:val="28"/>
          <w:szCs w:val="28"/>
          <w:lang w:val="ru-RU"/>
        </w:rPr>
        <w:t xml:space="preserve"> комплекс операций, проводимых в </w:t>
      </w:r>
      <w:r w:rsidR="00396788" w:rsidRPr="00415DB3">
        <w:rPr>
          <w:rFonts w:ascii="Times New Roman" w:hAnsi="Times New Roman" w:cs="Times New Roman"/>
          <w:sz w:val="28"/>
          <w:szCs w:val="28"/>
          <w:lang w:val="ru-RU"/>
        </w:rPr>
        <w:lastRenderedPageBreak/>
        <w:t>медицинской лаборатории, объектом которых является определение значения или характеристика свойств биоматериала;</w:t>
      </w:r>
    </w:p>
    <w:p w:rsidR="0078306D" w:rsidRDefault="0078306D" w:rsidP="0078306D">
      <w:pPr>
        <w:pStyle w:val="af1"/>
        <w:widowControl w:val="0"/>
        <w:autoSpaceDE w:val="0"/>
        <w:autoSpaceDN w:val="0"/>
        <w:adjustRightInd w:val="0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15DB3" w:rsidRDefault="007B4179" w:rsidP="0078306D">
      <w:pPr>
        <w:pStyle w:val="af1"/>
        <w:widowControl w:val="0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Л</w:t>
      </w:r>
      <w:r w:rsidR="005D3E93" w:rsidRPr="00415DB3">
        <w:rPr>
          <w:rFonts w:ascii="Times New Roman" w:hAnsi="Times New Roman" w:cs="Times New Roman"/>
          <w:b/>
          <w:sz w:val="28"/>
          <w:szCs w:val="28"/>
          <w:lang w:val="ru-RU"/>
        </w:rPr>
        <w:t>аборатория отделения интенсивной терапии и реанимации</w:t>
      </w:r>
      <w:r w:rsidR="005D3E93" w:rsidRPr="00415DB3">
        <w:rPr>
          <w:rFonts w:ascii="Times New Roman" w:hAnsi="Times New Roman" w:cs="Times New Roman"/>
          <w:sz w:val="28"/>
          <w:szCs w:val="28"/>
          <w:lang w:val="ru-RU"/>
        </w:rPr>
        <w:t xml:space="preserve"> – медицинская лаборатория, выполняющая в экстренном режиме лабораторные исследования (общеклинические, гематологические, биохимические (в том числе оценку кислотно-основного, водно-электролитного состояния крови и системы гемостаза) и изосерологические исследования), в том числе экспресс-тесты с использованием прикроватных технологий для оценки тяжести состояния пациента и коррекции медикаментозного лечения.</w:t>
      </w:r>
    </w:p>
    <w:p w:rsidR="0078306D" w:rsidRDefault="0078306D" w:rsidP="0078306D">
      <w:pPr>
        <w:pStyle w:val="af1"/>
        <w:widowControl w:val="0"/>
        <w:autoSpaceDE w:val="0"/>
        <w:autoSpaceDN w:val="0"/>
        <w:adjustRightInd w:val="0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15DB3" w:rsidRDefault="007B4179" w:rsidP="0078306D">
      <w:pPr>
        <w:pStyle w:val="af1"/>
        <w:widowControl w:val="0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</w:t>
      </w:r>
      <w:r w:rsidR="007B3C75" w:rsidRPr="00415DB3">
        <w:rPr>
          <w:rFonts w:ascii="Times New Roman" w:hAnsi="Times New Roman" w:cs="Times New Roman"/>
          <w:b/>
          <w:sz w:val="28"/>
          <w:szCs w:val="28"/>
          <w:lang w:val="ru-RU"/>
        </w:rPr>
        <w:t>едицинская лаборатория</w:t>
      </w:r>
      <w:r w:rsidR="007B3C75" w:rsidRPr="00415DB3">
        <w:rPr>
          <w:rFonts w:ascii="Times New Roman" w:hAnsi="Times New Roman" w:cs="Times New Roman"/>
          <w:sz w:val="28"/>
          <w:szCs w:val="28"/>
          <w:lang w:val="ru-RU"/>
        </w:rPr>
        <w:t xml:space="preserve"> (далее – Лаборатория) – </w:t>
      </w:r>
      <w:r w:rsidR="00D00B2C" w:rsidRPr="00415DB3">
        <w:rPr>
          <w:rFonts w:ascii="Times New Roman" w:hAnsi="Times New Roman" w:cs="Times New Roman"/>
          <w:sz w:val="28"/>
          <w:szCs w:val="28"/>
          <w:lang w:val="ru-RU"/>
        </w:rPr>
        <w:t>учреждение здравоохранения</w:t>
      </w:r>
      <w:r w:rsidR="007B3C75" w:rsidRPr="00415DB3">
        <w:rPr>
          <w:rFonts w:ascii="Times New Roman" w:hAnsi="Times New Roman" w:cs="Times New Roman"/>
          <w:sz w:val="28"/>
          <w:szCs w:val="28"/>
          <w:lang w:val="ru-RU"/>
        </w:rPr>
        <w:t xml:space="preserve"> или структурное подразделение учреждения здравоохранения, осуществляющее лабораторны</w:t>
      </w:r>
      <w:r w:rsidR="001C1FC0" w:rsidRPr="00415DB3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7B3C75" w:rsidRPr="00415DB3">
        <w:rPr>
          <w:rFonts w:ascii="Times New Roman" w:hAnsi="Times New Roman" w:cs="Times New Roman"/>
          <w:sz w:val="28"/>
          <w:szCs w:val="28"/>
          <w:lang w:val="ru-RU"/>
        </w:rPr>
        <w:t xml:space="preserve"> исследовани</w:t>
      </w:r>
      <w:r w:rsidR="001C1FC0" w:rsidRPr="00415DB3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7B3C75" w:rsidRPr="00415DB3">
        <w:rPr>
          <w:rFonts w:ascii="Times New Roman" w:hAnsi="Times New Roman" w:cs="Times New Roman"/>
          <w:sz w:val="28"/>
          <w:szCs w:val="28"/>
          <w:lang w:val="ru-RU"/>
        </w:rPr>
        <w:t xml:space="preserve"> биоматериала с целью получения информации для диагностики, ведения, предупреждения, лечения болезни или оценки состояния здоровья человека, а также оказывающее обеспечение консультативной помощи по всем аспектам лабораторных исследований, включая интерпретацию результатов и рекомендации по дальнейшим необходимым лабораторным обследованиям;</w:t>
      </w:r>
    </w:p>
    <w:p w:rsidR="0078306D" w:rsidRDefault="0078306D" w:rsidP="0078306D">
      <w:pPr>
        <w:pStyle w:val="af1"/>
        <w:widowControl w:val="0"/>
        <w:autoSpaceDE w:val="0"/>
        <w:autoSpaceDN w:val="0"/>
        <w:adjustRightInd w:val="0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B494A" w:rsidRDefault="007B4179" w:rsidP="0078306D">
      <w:pPr>
        <w:pStyle w:val="af1"/>
        <w:widowControl w:val="0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</w:t>
      </w:r>
      <w:r w:rsidR="003B494A" w:rsidRPr="00415DB3">
        <w:rPr>
          <w:rFonts w:ascii="Times New Roman" w:hAnsi="Times New Roman" w:cs="Times New Roman"/>
          <w:b/>
          <w:sz w:val="28"/>
          <w:szCs w:val="28"/>
          <w:lang w:val="ru-RU"/>
        </w:rPr>
        <w:t xml:space="preserve">ежлабораторные сравнительные испытания </w:t>
      </w:r>
      <w:r w:rsidR="003B494A" w:rsidRPr="00415DB3">
        <w:rPr>
          <w:rFonts w:ascii="Times New Roman" w:hAnsi="Times New Roman" w:cs="Times New Roman"/>
          <w:sz w:val="28"/>
          <w:szCs w:val="28"/>
          <w:lang w:val="ru-RU"/>
        </w:rPr>
        <w:t>(далее – МЛСИ) – организация, проведение и оценка измерений или испытаний по одинаковым или похожим образцам двумя или более лабораториями в соответствии с определенными ранее условиями;</w:t>
      </w:r>
    </w:p>
    <w:p w:rsidR="0078306D" w:rsidRPr="00415DB3" w:rsidRDefault="0078306D" w:rsidP="0078306D">
      <w:pPr>
        <w:pStyle w:val="af1"/>
        <w:widowControl w:val="0"/>
        <w:autoSpaceDE w:val="0"/>
        <w:autoSpaceDN w:val="0"/>
        <w:adjustRightInd w:val="0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B494A" w:rsidRDefault="007B4179" w:rsidP="0078306D">
      <w:pPr>
        <w:pStyle w:val="af1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</w:t>
      </w:r>
      <w:r w:rsidR="003B494A" w:rsidRPr="006244B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енеджер по качеству </w:t>
      </w:r>
      <w:r w:rsidR="003B494A" w:rsidRPr="006244B5">
        <w:rPr>
          <w:rFonts w:ascii="Times New Roman" w:hAnsi="Times New Roman" w:cs="Times New Roman"/>
          <w:sz w:val="28"/>
          <w:szCs w:val="28"/>
          <w:lang w:val="ru-RU"/>
        </w:rPr>
        <w:t>– менеджер здравоохранения или специалист лаборатории, имеющий высшее медицинское и (или) немедицинское образование, ответственный за внедрение, обеспечение и поддержание системы менеджмента качества;</w:t>
      </w:r>
    </w:p>
    <w:p w:rsidR="0078306D" w:rsidRPr="006244B5" w:rsidRDefault="0078306D" w:rsidP="0078306D">
      <w:pPr>
        <w:pStyle w:val="af1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D3E93" w:rsidRDefault="007B4179" w:rsidP="0078306D">
      <w:pPr>
        <w:pStyle w:val="af1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</w:t>
      </w:r>
      <w:r w:rsidR="005D3E93" w:rsidRPr="006244B5">
        <w:rPr>
          <w:rFonts w:ascii="Times New Roman" w:hAnsi="Times New Roman" w:cs="Times New Roman"/>
          <w:b/>
          <w:sz w:val="28"/>
          <w:szCs w:val="28"/>
          <w:lang w:val="ru-RU"/>
        </w:rPr>
        <w:t>етодика анализа</w:t>
      </w:r>
      <w:r w:rsidR="005D3E93" w:rsidRPr="006244B5">
        <w:rPr>
          <w:rFonts w:ascii="Times New Roman" w:hAnsi="Times New Roman" w:cs="Times New Roman"/>
          <w:sz w:val="28"/>
          <w:szCs w:val="28"/>
          <w:lang w:val="ru-RU"/>
        </w:rPr>
        <w:t xml:space="preserve"> – подробное описание всех условий и операций, которые обеспечивают регламентированные характеристики погрешности (сходимости, </w:t>
      </w:r>
      <w:proofErr w:type="spellStart"/>
      <w:r w:rsidR="005D3E93" w:rsidRPr="006244B5">
        <w:rPr>
          <w:rFonts w:ascii="Times New Roman" w:hAnsi="Times New Roman" w:cs="Times New Roman"/>
          <w:sz w:val="28"/>
          <w:szCs w:val="28"/>
          <w:lang w:val="ru-RU"/>
        </w:rPr>
        <w:t>воспроизводимости</w:t>
      </w:r>
      <w:proofErr w:type="spellEnd"/>
      <w:r w:rsidR="005D3E93" w:rsidRPr="006244B5">
        <w:rPr>
          <w:rFonts w:ascii="Times New Roman" w:hAnsi="Times New Roman" w:cs="Times New Roman"/>
          <w:sz w:val="28"/>
          <w:szCs w:val="28"/>
          <w:lang w:val="ru-RU"/>
        </w:rPr>
        <w:t>, правильности) при выполнении анализа;</w:t>
      </w:r>
    </w:p>
    <w:p w:rsidR="0078306D" w:rsidRPr="006244B5" w:rsidRDefault="0078306D" w:rsidP="0078306D">
      <w:pPr>
        <w:pStyle w:val="af1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B494A" w:rsidRDefault="007B4179" w:rsidP="0078306D">
      <w:pPr>
        <w:pStyle w:val="af1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П</w:t>
      </w:r>
      <w:r w:rsidR="003B494A" w:rsidRPr="006244B5">
        <w:rPr>
          <w:rFonts w:ascii="Times New Roman" w:hAnsi="Times New Roman" w:cs="Times New Roman"/>
          <w:b/>
          <w:sz w:val="28"/>
          <w:szCs w:val="28"/>
          <w:lang w:val="ru-RU"/>
        </w:rPr>
        <w:t>останалитический</w:t>
      </w:r>
      <w:proofErr w:type="spellEnd"/>
      <w:r w:rsidR="003B494A" w:rsidRPr="006244B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этап </w:t>
      </w:r>
      <w:r w:rsidR="003B494A" w:rsidRPr="006244B5">
        <w:rPr>
          <w:rFonts w:ascii="Times New Roman" w:hAnsi="Times New Roman" w:cs="Times New Roman"/>
          <w:sz w:val="28"/>
          <w:szCs w:val="28"/>
          <w:lang w:val="ru-RU"/>
        </w:rPr>
        <w:t xml:space="preserve">процедуры, хронологически начинающиеся после исследования, включая систематизацию, формулирование и интерпретацию, разрешение к выдаче, оформление и передачу результатов </w:t>
      </w:r>
      <w:proofErr w:type="gramStart"/>
      <w:r w:rsidR="003B494A" w:rsidRPr="006244B5">
        <w:rPr>
          <w:rFonts w:ascii="Times New Roman" w:hAnsi="Times New Roman" w:cs="Times New Roman"/>
          <w:sz w:val="28"/>
          <w:szCs w:val="28"/>
          <w:lang w:val="ru-RU"/>
        </w:rPr>
        <w:t>исследований</w:t>
      </w:r>
      <w:proofErr w:type="gramEnd"/>
      <w:r w:rsidR="003B494A" w:rsidRPr="006244B5">
        <w:rPr>
          <w:rFonts w:ascii="Times New Roman" w:hAnsi="Times New Roman" w:cs="Times New Roman"/>
          <w:sz w:val="28"/>
          <w:szCs w:val="28"/>
          <w:lang w:val="ru-RU"/>
        </w:rPr>
        <w:t xml:space="preserve"> и хранение исследованных проб;</w:t>
      </w:r>
    </w:p>
    <w:p w:rsidR="0078306D" w:rsidRPr="006244B5" w:rsidRDefault="0078306D" w:rsidP="0078306D">
      <w:pPr>
        <w:pStyle w:val="af1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B494A" w:rsidRPr="003B494A" w:rsidRDefault="007B4179" w:rsidP="0078306D">
      <w:pPr>
        <w:pStyle w:val="af1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П</w:t>
      </w:r>
      <w:r w:rsidR="003B494A" w:rsidRPr="006244B5">
        <w:rPr>
          <w:rFonts w:ascii="Times New Roman" w:hAnsi="Times New Roman" w:cs="Times New Roman"/>
          <w:b/>
          <w:sz w:val="28"/>
          <w:szCs w:val="28"/>
          <w:lang w:val="ru-RU"/>
        </w:rPr>
        <w:t>реаналитический</w:t>
      </w:r>
      <w:proofErr w:type="spellEnd"/>
      <w:r w:rsidR="003B494A" w:rsidRPr="006244B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этап </w:t>
      </w:r>
      <w:r w:rsidR="003B494A" w:rsidRPr="006244B5">
        <w:rPr>
          <w:rFonts w:ascii="Times New Roman" w:hAnsi="Times New Roman" w:cs="Times New Roman"/>
          <w:sz w:val="28"/>
          <w:szCs w:val="28"/>
          <w:lang w:val="ru-RU"/>
        </w:rPr>
        <w:t>– процедуры, хронологически начинающиеся с назначения профильным специалистом лабораторного исследования, включения исследования в заявку, охватывающие подготовку пациента, взятие первичной пробы, транспортировку ее в лабораторию и заканчивающиеся началом исследования;</w:t>
      </w:r>
    </w:p>
    <w:p w:rsidR="00C50A60" w:rsidRDefault="007B4179" w:rsidP="0078306D">
      <w:pPr>
        <w:pStyle w:val="af1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</w:t>
      </w:r>
      <w:r w:rsidR="00C50A60" w:rsidRPr="006244B5">
        <w:rPr>
          <w:rFonts w:ascii="Times New Roman" w:hAnsi="Times New Roman" w:cs="Times New Roman"/>
          <w:b/>
          <w:sz w:val="28"/>
          <w:szCs w:val="28"/>
          <w:lang w:val="ru-RU"/>
        </w:rPr>
        <w:t>ункт забора и приема биоматериала</w:t>
      </w:r>
      <w:r w:rsidR="00C50A60" w:rsidRPr="00624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908CE">
        <w:rPr>
          <w:rFonts w:ascii="Times New Roman" w:hAnsi="Times New Roman" w:cs="Times New Roman"/>
          <w:sz w:val="28"/>
          <w:szCs w:val="28"/>
          <w:lang w:val="ru-RU"/>
        </w:rPr>
        <w:t>(далее – ПЗ)</w:t>
      </w:r>
      <w:r w:rsidR="00C50A60" w:rsidRPr="006244B5">
        <w:rPr>
          <w:rFonts w:ascii="Times New Roman" w:hAnsi="Times New Roman" w:cs="Times New Roman"/>
          <w:sz w:val="28"/>
          <w:szCs w:val="28"/>
          <w:lang w:val="ru-RU"/>
        </w:rPr>
        <w:t xml:space="preserve"> – структурное подразделение учреждения</w:t>
      </w:r>
      <w:r w:rsidR="00AF08FE">
        <w:rPr>
          <w:rFonts w:ascii="Times New Roman" w:hAnsi="Times New Roman" w:cs="Times New Roman"/>
          <w:sz w:val="28"/>
          <w:szCs w:val="28"/>
          <w:lang w:val="ru-RU"/>
        </w:rPr>
        <w:t xml:space="preserve"> здравоохранения</w:t>
      </w:r>
      <w:r w:rsidR="00C50A60" w:rsidRPr="006244B5">
        <w:rPr>
          <w:rFonts w:ascii="Times New Roman" w:hAnsi="Times New Roman" w:cs="Times New Roman"/>
          <w:sz w:val="28"/>
          <w:szCs w:val="28"/>
          <w:lang w:val="ru-RU"/>
        </w:rPr>
        <w:t>, в котором проводится забор, прием биоматериала пациента и проведение лабораторных исследований на портативных анализаторах и экспресс-тестах;</w:t>
      </w:r>
    </w:p>
    <w:p w:rsidR="0078306D" w:rsidRPr="006244B5" w:rsidRDefault="0078306D" w:rsidP="0078306D">
      <w:pPr>
        <w:pStyle w:val="af1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50A60" w:rsidRDefault="007B4179" w:rsidP="0078306D">
      <w:pPr>
        <w:pStyle w:val="af1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Р</w:t>
      </w:r>
      <w:r w:rsidR="00C50A60" w:rsidRPr="006244B5">
        <w:rPr>
          <w:rFonts w:ascii="Times New Roman" w:hAnsi="Times New Roman" w:cs="Times New Roman"/>
          <w:b/>
          <w:sz w:val="28"/>
          <w:szCs w:val="28"/>
          <w:lang w:val="ru-RU"/>
        </w:rPr>
        <w:t>еференс</w:t>
      </w:r>
      <w:proofErr w:type="spellEnd"/>
      <w:r w:rsidR="00C50A60" w:rsidRPr="006244B5">
        <w:rPr>
          <w:rFonts w:ascii="Times New Roman" w:hAnsi="Times New Roman" w:cs="Times New Roman"/>
          <w:b/>
          <w:sz w:val="28"/>
          <w:szCs w:val="28"/>
          <w:lang w:val="ru-RU"/>
        </w:rPr>
        <w:t>-лаборатория</w:t>
      </w:r>
      <w:r w:rsidR="00C50A60" w:rsidRPr="006244B5">
        <w:rPr>
          <w:rFonts w:ascii="Times New Roman" w:hAnsi="Times New Roman" w:cs="Times New Roman"/>
          <w:sz w:val="28"/>
          <w:szCs w:val="28"/>
          <w:lang w:val="ru-RU"/>
        </w:rPr>
        <w:t xml:space="preserve"> – медицинская лаборатория, осуществляющая организационно-методическую работу по внедрению системы менеджмента качества и проведение исследований в </w:t>
      </w:r>
      <w:proofErr w:type="spellStart"/>
      <w:r w:rsidR="00C50A60" w:rsidRPr="006244B5">
        <w:rPr>
          <w:rFonts w:ascii="Times New Roman" w:hAnsi="Times New Roman" w:cs="Times New Roman"/>
          <w:sz w:val="28"/>
          <w:szCs w:val="28"/>
          <w:lang w:val="ru-RU"/>
        </w:rPr>
        <w:t>диагностически</w:t>
      </w:r>
      <w:proofErr w:type="spellEnd"/>
      <w:r w:rsidR="00C50A60" w:rsidRPr="006244B5">
        <w:rPr>
          <w:rFonts w:ascii="Times New Roman" w:hAnsi="Times New Roman" w:cs="Times New Roman"/>
          <w:sz w:val="28"/>
          <w:szCs w:val="28"/>
          <w:lang w:val="ru-RU"/>
        </w:rPr>
        <w:t xml:space="preserve"> сложных и экспертных случаях;</w:t>
      </w:r>
    </w:p>
    <w:p w:rsidR="0078306D" w:rsidRDefault="0078306D" w:rsidP="0078306D">
      <w:pPr>
        <w:pStyle w:val="af1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B494A" w:rsidRDefault="007B4179" w:rsidP="0078306D">
      <w:pPr>
        <w:pStyle w:val="af1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</w:t>
      </w:r>
      <w:r w:rsidR="003B494A" w:rsidRPr="006244B5">
        <w:rPr>
          <w:rFonts w:ascii="Times New Roman" w:hAnsi="Times New Roman" w:cs="Times New Roman"/>
          <w:b/>
          <w:sz w:val="28"/>
          <w:szCs w:val="28"/>
          <w:lang w:val="ru-RU"/>
        </w:rPr>
        <w:t>истема менеджмента качества</w:t>
      </w:r>
      <w:r w:rsidR="003B494A" w:rsidRPr="006244B5">
        <w:rPr>
          <w:rFonts w:ascii="Times New Roman" w:hAnsi="Times New Roman" w:cs="Times New Roman"/>
          <w:sz w:val="28"/>
          <w:szCs w:val="28"/>
          <w:lang w:val="ru-RU"/>
        </w:rPr>
        <w:t xml:space="preserve"> (далее – СМК) – это скоординированные действия, направляющие и контролирующие деятельность организации в отношении качества;</w:t>
      </w:r>
    </w:p>
    <w:p w:rsidR="0078306D" w:rsidRPr="003B494A" w:rsidRDefault="0078306D" w:rsidP="0078306D">
      <w:pPr>
        <w:pStyle w:val="af1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6788" w:rsidRDefault="007B4179" w:rsidP="0078306D">
      <w:pPr>
        <w:pStyle w:val="af1"/>
        <w:widowControl w:val="0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</w:t>
      </w:r>
      <w:r w:rsidR="00396788" w:rsidRPr="00C50A60">
        <w:rPr>
          <w:rFonts w:ascii="Times New Roman" w:hAnsi="Times New Roman" w:cs="Times New Roman"/>
          <w:b/>
          <w:sz w:val="28"/>
          <w:szCs w:val="28"/>
          <w:lang w:val="ru-RU"/>
        </w:rPr>
        <w:t>пециализированная медицинская лаборатория</w:t>
      </w:r>
      <w:r w:rsidR="00396788" w:rsidRPr="00C50A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571ED" w:rsidRPr="00C50A6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396788" w:rsidRPr="00C50A60">
        <w:rPr>
          <w:rFonts w:ascii="Times New Roman" w:hAnsi="Times New Roman" w:cs="Times New Roman"/>
          <w:sz w:val="28"/>
          <w:szCs w:val="28"/>
          <w:lang w:val="ru-RU"/>
        </w:rPr>
        <w:t xml:space="preserve"> медицинская лаборатория, осуществляющая серийное выполнение плановых лабораторных исследований для дифференциальной диагностики заболеваний в сети специализированных медицинских организаций;</w:t>
      </w:r>
    </w:p>
    <w:p w:rsidR="0078306D" w:rsidRDefault="0078306D" w:rsidP="0078306D">
      <w:pPr>
        <w:pStyle w:val="af1"/>
        <w:widowControl w:val="0"/>
        <w:autoSpaceDE w:val="0"/>
        <w:autoSpaceDN w:val="0"/>
        <w:adjustRightInd w:val="0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81DF8" w:rsidRDefault="007B4179" w:rsidP="0078306D">
      <w:pPr>
        <w:pStyle w:val="af1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</w:t>
      </w:r>
      <w:r w:rsidR="003B494A" w:rsidRPr="006244B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пециалист по биобезопасности и </w:t>
      </w:r>
      <w:proofErr w:type="spellStart"/>
      <w:r w:rsidR="003B494A" w:rsidRPr="006244B5">
        <w:rPr>
          <w:rFonts w:ascii="Times New Roman" w:hAnsi="Times New Roman" w:cs="Times New Roman"/>
          <w:b/>
          <w:sz w:val="28"/>
          <w:szCs w:val="28"/>
          <w:lang w:val="ru-RU"/>
        </w:rPr>
        <w:t>биозащите</w:t>
      </w:r>
      <w:proofErr w:type="spellEnd"/>
      <w:r w:rsidR="003B494A" w:rsidRPr="006244B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3B494A" w:rsidRPr="006244B5">
        <w:rPr>
          <w:rFonts w:ascii="Times New Roman" w:hAnsi="Times New Roman" w:cs="Times New Roman"/>
          <w:sz w:val="28"/>
          <w:szCs w:val="28"/>
          <w:lang w:val="ru-RU"/>
        </w:rPr>
        <w:t>– специалист лаборатории, имеющий высшее образование (медицинское, медико- биологическое, медико-профилактическое, биологическое, химическое и фармацевтическое), ответственный за разработку и выполнение эффективной политики (программы) биологической безопасности и биологической защиты лаборатории;</w:t>
      </w:r>
    </w:p>
    <w:p w:rsidR="0078306D" w:rsidRDefault="0078306D" w:rsidP="0078306D">
      <w:pPr>
        <w:pStyle w:val="af1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81DF8" w:rsidRDefault="007B4179" w:rsidP="0078306D">
      <w:pPr>
        <w:pStyle w:val="af1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Ц</w:t>
      </w:r>
      <w:r w:rsidR="00396788" w:rsidRPr="00C81DF8">
        <w:rPr>
          <w:rFonts w:ascii="Times New Roman" w:hAnsi="Times New Roman" w:cs="Times New Roman"/>
          <w:b/>
          <w:sz w:val="28"/>
          <w:szCs w:val="28"/>
          <w:lang w:val="ru-RU"/>
        </w:rPr>
        <w:t>ентрализованная медицинская лаборатория</w:t>
      </w:r>
      <w:r w:rsidR="00396788" w:rsidRPr="00C81D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610BE" w:rsidRPr="00C81DF8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396788" w:rsidRPr="00C81DF8">
        <w:rPr>
          <w:rFonts w:ascii="Times New Roman" w:hAnsi="Times New Roman" w:cs="Times New Roman"/>
          <w:sz w:val="28"/>
          <w:szCs w:val="28"/>
          <w:lang w:val="ru-RU"/>
        </w:rPr>
        <w:t xml:space="preserve"> медицинская лаборатория, осуществляющая серийно</w:t>
      </w:r>
      <w:r w:rsidR="00A610BE" w:rsidRPr="00C81DF8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396788" w:rsidRPr="00C81D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610BE" w:rsidRPr="00C81DF8">
        <w:rPr>
          <w:rFonts w:ascii="Times New Roman" w:hAnsi="Times New Roman" w:cs="Times New Roman"/>
          <w:sz w:val="28"/>
          <w:szCs w:val="28"/>
          <w:lang w:val="ru-RU"/>
        </w:rPr>
        <w:t>выполнение</w:t>
      </w:r>
      <w:r w:rsidR="00396788" w:rsidRPr="00C81DF8">
        <w:rPr>
          <w:rFonts w:ascii="Times New Roman" w:hAnsi="Times New Roman" w:cs="Times New Roman"/>
          <w:sz w:val="28"/>
          <w:szCs w:val="28"/>
          <w:lang w:val="ru-RU"/>
        </w:rPr>
        <w:t xml:space="preserve"> плановых и внеплановых лабораторных исследований (общеклинически</w:t>
      </w:r>
      <w:r w:rsidR="00A610BE" w:rsidRPr="00C81DF8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396788" w:rsidRPr="00C81DF8">
        <w:rPr>
          <w:rFonts w:ascii="Times New Roman" w:hAnsi="Times New Roman" w:cs="Times New Roman"/>
          <w:sz w:val="28"/>
          <w:szCs w:val="28"/>
          <w:lang w:val="ru-RU"/>
        </w:rPr>
        <w:t>, биохимически</w:t>
      </w:r>
      <w:r w:rsidR="00A610BE" w:rsidRPr="00C81DF8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396788" w:rsidRPr="00C81DF8">
        <w:rPr>
          <w:rFonts w:ascii="Times New Roman" w:hAnsi="Times New Roman" w:cs="Times New Roman"/>
          <w:sz w:val="28"/>
          <w:szCs w:val="28"/>
          <w:lang w:val="ru-RU"/>
        </w:rPr>
        <w:t>, микробиологически</w:t>
      </w:r>
      <w:r w:rsidR="00A610BE" w:rsidRPr="00C81DF8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396788" w:rsidRPr="00C81DF8">
        <w:rPr>
          <w:rFonts w:ascii="Times New Roman" w:hAnsi="Times New Roman" w:cs="Times New Roman"/>
          <w:sz w:val="28"/>
          <w:szCs w:val="28"/>
          <w:lang w:val="ru-RU"/>
        </w:rPr>
        <w:t>, иммунологически</w:t>
      </w:r>
      <w:r w:rsidR="00A610BE" w:rsidRPr="00C81DF8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396788" w:rsidRPr="00C81DF8">
        <w:rPr>
          <w:rFonts w:ascii="Times New Roman" w:hAnsi="Times New Roman" w:cs="Times New Roman"/>
          <w:sz w:val="28"/>
          <w:szCs w:val="28"/>
          <w:lang w:val="ru-RU"/>
        </w:rPr>
        <w:t xml:space="preserve"> (серологически</w:t>
      </w:r>
      <w:r w:rsidR="00A610BE" w:rsidRPr="00C81DF8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396788" w:rsidRPr="00C81DF8">
        <w:rPr>
          <w:rFonts w:ascii="Times New Roman" w:hAnsi="Times New Roman" w:cs="Times New Roman"/>
          <w:sz w:val="28"/>
          <w:szCs w:val="28"/>
          <w:lang w:val="ru-RU"/>
        </w:rPr>
        <w:t>), цитологически</w:t>
      </w:r>
      <w:r w:rsidR="00A610BE" w:rsidRPr="00C81DF8">
        <w:rPr>
          <w:rFonts w:ascii="Times New Roman" w:hAnsi="Times New Roman" w:cs="Times New Roman"/>
          <w:sz w:val="28"/>
          <w:szCs w:val="28"/>
          <w:lang w:val="ru-RU"/>
        </w:rPr>
        <w:t>х,</w:t>
      </w:r>
      <w:r w:rsidR="00396788" w:rsidRPr="00C81DF8">
        <w:rPr>
          <w:rFonts w:ascii="Times New Roman" w:hAnsi="Times New Roman" w:cs="Times New Roman"/>
          <w:sz w:val="28"/>
          <w:szCs w:val="28"/>
          <w:lang w:val="ru-RU"/>
        </w:rPr>
        <w:t xml:space="preserve"> молекулярно-биологически</w:t>
      </w:r>
      <w:r w:rsidR="00A610BE" w:rsidRPr="00C81DF8">
        <w:rPr>
          <w:rFonts w:ascii="Times New Roman" w:hAnsi="Times New Roman" w:cs="Times New Roman"/>
          <w:sz w:val="28"/>
          <w:szCs w:val="28"/>
          <w:lang w:val="ru-RU"/>
        </w:rPr>
        <w:t>х и др.</w:t>
      </w:r>
      <w:r w:rsidR="00396788" w:rsidRPr="00C81DF8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r w:rsidR="00A610BE" w:rsidRPr="00C81DF8">
        <w:rPr>
          <w:rFonts w:ascii="Times New Roman" w:hAnsi="Times New Roman" w:cs="Times New Roman"/>
          <w:sz w:val="28"/>
          <w:szCs w:val="28"/>
          <w:lang w:val="ru-RU"/>
        </w:rPr>
        <w:t xml:space="preserve">в том числе </w:t>
      </w:r>
      <w:r w:rsidR="00396788" w:rsidRPr="00C81DF8">
        <w:rPr>
          <w:rFonts w:ascii="Times New Roman" w:hAnsi="Times New Roman" w:cs="Times New Roman"/>
          <w:sz w:val="28"/>
          <w:szCs w:val="28"/>
          <w:lang w:val="ru-RU"/>
        </w:rPr>
        <w:t>редких</w:t>
      </w:r>
      <w:r w:rsidR="00A610BE" w:rsidRPr="00C81DF8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396788" w:rsidRPr="00C81DF8">
        <w:rPr>
          <w:rFonts w:ascii="Times New Roman" w:hAnsi="Times New Roman" w:cs="Times New Roman"/>
          <w:sz w:val="28"/>
          <w:szCs w:val="28"/>
          <w:lang w:val="ru-RU"/>
        </w:rPr>
        <w:t xml:space="preserve"> дорогостоящих лабораторных исследований</w:t>
      </w:r>
      <w:r w:rsidR="00A610BE" w:rsidRPr="00C81DF8">
        <w:rPr>
          <w:rFonts w:ascii="Times New Roman" w:hAnsi="Times New Roman" w:cs="Times New Roman"/>
          <w:sz w:val="28"/>
          <w:szCs w:val="28"/>
          <w:lang w:val="ru-RU"/>
        </w:rPr>
        <w:t xml:space="preserve"> при необходимости</w:t>
      </w:r>
      <w:r w:rsidR="00396788" w:rsidRPr="00C81DF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8306D" w:rsidRDefault="0078306D" w:rsidP="0078306D">
      <w:pPr>
        <w:pStyle w:val="af1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81DF8" w:rsidRDefault="007B4179" w:rsidP="0078306D">
      <w:pPr>
        <w:pStyle w:val="af1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Э</w:t>
      </w:r>
      <w:r w:rsidR="00396788" w:rsidRPr="00C81DF8">
        <w:rPr>
          <w:rFonts w:ascii="Times New Roman" w:hAnsi="Times New Roman" w:cs="Times New Roman"/>
          <w:b/>
          <w:sz w:val="28"/>
          <w:szCs w:val="28"/>
          <w:lang w:val="ru-RU"/>
        </w:rPr>
        <w:t>кспертная лаборатория</w:t>
      </w:r>
      <w:r w:rsidR="00396788" w:rsidRPr="00C81D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571ED" w:rsidRPr="00C81DF8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396788" w:rsidRPr="00C81DF8">
        <w:rPr>
          <w:rFonts w:ascii="Times New Roman" w:hAnsi="Times New Roman" w:cs="Times New Roman"/>
          <w:sz w:val="28"/>
          <w:szCs w:val="28"/>
          <w:lang w:val="ru-RU"/>
        </w:rPr>
        <w:t xml:space="preserve"> медицинская лаборатория, осуществляющая координационную работу по реализации централизации, внедрения системы внешней оценки качества </w:t>
      </w:r>
      <w:r w:rsidR="00E365B5" w:rsidRPr="00C81DF8">
        <w:rPr>
          <w:rFonts w:ascii="Times New Roman" w:hAnsi="Times New Roman" w:cs="Times New Roman"/>
          <w:sz w:val="28"/>
          <w:szCs w:val="28"/>
          <w:lang w:val="ru-RU"/>
        </w:rPr>
        <w:t xml:space="preserve">в виде межлабораторных сравнительных испытаний </w:t>
      </w:r>
      <w:r w:rsidR="00396788" w:rsidRPr="00C81DF8">
        <w:rPr>
          <w:rFonts w:ascii="Times New Roman" w:hAnsi="Times New Roman" w:cs="Times New Roman"/>
          <w:sz w:val="28"/>
          <w:szCs w:val="28"/>
          <w:lang w:val="ru-RU"/>
        </w:rPr>
        <w:t>и проведение экспертных исследований в обслуживаемом регионе;</w:t>
      </w:r>
    </w:p>
    <w:p w:rsidR="0078306D" w:rsidRDefault="0078306D" w:rsidP="0078306D">
      <w:pPr>
        <w:pStyle w:val="af1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81DF8" w:rsidRDefault="007B4179" w:rsidP="0078306D">
      <w:pPr>
        <w:pStyle w:val="af1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Э</w:t>
      </w:r>
      <w:r w:rsidR="00177D25" w:rsidRPr="00C81DF8">
        <w:rPr>
          <w:rFonts w:ascii="Times New Roman" w:hAnsi="Times New Roman" w:cs="Times New Roman"/>
          <w:b/>
          <w:sz w:val="28"/>
          <w:szCs w:val="28"/>
          <w:lang w:val="ru-RU"/>
        </w:rPr>
        <w:t>тап лабораторного исследования</w:t>
      </w:r>
      <w:r w:rsidR="00177D25" w:rsidRPr="00C81D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571ED" w:rsidRPr="00C81DF8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77D25" w:rsidRPr="00C81DF8">
        <w:rPr>
          <w:rFonts w:ascii="Times New Roman" w:hAnsi="Times New Roman" w:cs="Times New Roman"/>
          <w:sz w:val="28"/>
          <w:szCs w:val="28"/>
          <w:lang w:val="ru-RU"/>
        </w:rPr>
        <w:t xml:space="preserve"> временной промежуток выполнения лаборато</w:t>
      </w:r>
      <w:r w:rsidR="00C81DF8" w:rsidRPr="00C81DF8">
        <w:rPr>
          <w:rFonts w:ascii="Times New Roman" w:hAnsi="Times New Roman" w:cs="Times New Roman"/>
          <w:sz w:val="28"/>
          <w:szCs w:val="28"/>
          <w:lang w:val="ru-RU"/>
        </w:rPr>
        <w:t>рного исследования.</w:t>
      </w:r>
    </w:p>
    <w:p w:rsidR="00C81DF8" w:rsidRDefault="00C81DF8" w:rsidP="007830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1DF8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FE539A" w:rsidRPr="00C81DF8">
        <w:rPr>
          <w:rFonts w:ascii="Times New Roman" w:hAnsi="Times New Roman" w:cs="Times New Roman"/>
          <w:sz w:val="28"/>
          <w:szCs w:val="28"/>
          <w:lang w:val="ru-RU"/>
        </w:rPr>
        <w:t xml:space="preserve">ругие термины употребляются в значениях, определенных Законом Донецкой Народной Республики «О здравоохранении», ГОСТ Р ИСО </w:t>
      </w:r>
      <w:r w:rsidR="00FE539A" w:rsidRPr="00C81DF8">
        <w:rPr>
          <w:rFonts w:ascii="Times New Roman" w:hAnsi="Times New Roman" w:cs="Times New Roman"/>
          <w:sz w:val="28"/>
          <w:szCs w:val="28"/>
          <w:lang w:val="ru-RU"/>
        </w:rPr>
        <w:lastRenderedPageBreak/>
        <w:t>15189:2015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E539A" w:rsidRPr="00C81DF8">
        <w:rPr>
          <w:rFonts w:ascii="Times New Roman" w:hAnsi="Times New Roman" w:cs="Times New Roman"/>
          <w:sz w:val="28"/>
          <w:szCs w:val="28"/>
          <w:lang w:val="ru-RU"/>
        </w:rPr>
        <w:t>«Лаборатории медицинские. Требования к качеству и компетен</w:t>
      </w:r>
      <w:r w:rsidR="00B30034" w:rsidRPr="00C81DF8">
        <w:rPr>
          <w:rFonts w:ascii="Times New Roman" w:hAnsi="Times New Roman" w:cs="Times New Roman"/>
          <w:sz w:val="28"/>
          <w:szCs w:val="28"/>
          <w:lang w:val="ru-RU"/>
        </w:rPr>
        <w:t>тности</w:t>
      </w:r>
      <w:r w:rsidR="00FE539A" w:rsidRPr="00C81DF8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B25FF4" w:rsidRDefault="00B25FF4" w:rsidP="007830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42DFA" w:rsidRPr="00B25FF4" w:rsidRDefault="00042DFA" w:rsidP="0078306D">
      <w:pPr>
        <w:pStyle w:val="af1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59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Медицинская помощ</w:t>
      </w:r>
      <w:r w:rsidR="0099323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ь</w:t>
      </w:r>
      <w:r w:rsidRPr="009459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сфере лабораторной диагностик</w:t>
      </w:r>
      <w:r w:rsidR="00B91B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Pr="009459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оказывается медицинскими лабораториями</w:t>
      </w:r>
      <w:r w:rsidR="004E449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которые проводят исследования в соответствии с Перечнем исследований, которые проводятся при осуществлении лабораторной диагностики (Приложение 1)</w:t>
      </w:r>
      <w:r w:rsidRPr="009459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B25FF4" w:rsidRPr="00945928" w:rsidRDefault="00B25FF4" w:rsidP="0078306D">
      <w:pPr>
        <w:pStyle w:val="af1"/>
        <w:spacing w:after="0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42DFA" w:rsidRDefault="00945928" w:rsidP="0078306D">
      <w:pPr>
        <w:pStyle w:val="af1"/>
        <w:numPr>
          <w:ilvl w:val="1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Лабораторная диагностика </w:t>
      </w:r>
      <w:r w:rsidR="00042DFA" w:rsidRPr="00FA0D02">
        <w:rPr>
          <w:rFonts w:ascii="Times New Roman" w:hAnsi="Times New Roman" w:cs="Times New Roman"/>
          <w:sz w:val="28"/>
          <w:szCs w:val="28"/>
          <w:lang w:val="ru-RU"/>
        </w:rPr>
        <w:t>по видам и объему исследований, подразделя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042DFA" w:rsidRPr="00FA0D02">
        <w:rPr>
          <w:rFonts w:ascii="Times New Roman" w:hAnsi="Times New Roman" w:cs="Times New Roman"/>
          <w:sz w:val="28"/>
          <w:szCs w:val="28"/>
          <w:lang w:val="ru-RU"/>
        </w:rPr>
        <w:t>тся на:</w:t>
      </w:r>
    </w:p>
    <w:p w:rsidR="0078306D" w:rsidRDefault="0078306D" w:rsidP="0078306D">
      <w:pPr>
        <w:pStyle w:val="af1"/>
        <w:spacing w:after="0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26CBF" w:rsidRDefault="00945928" w:rsidP="0078306D">
      <w:pPr>
        <w:pStyle w:val="af1"/>
        <w:numPr>
          <w:ilvl w:val="2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528D">
        <w:rPr>
          <w:rFonts w:ascii="Times New Roman" w:hAnsi="Times New Roman" w:cs="Times New Roman"/>
          <w:sz w:val="28"/>
          <w:szCs w:val="28"/>
          <w:lang w:val="ru-RU"/>
        </w:rPr>
        <w:t>Лабораторную</w:t>
      </w:r>
      <w:r w:rsidR="00B850BA" w:rsidRPr="0064528D">
        <w:rPr>
          <w:rFonts w:ascii="Times New Roman" w:hAnsi="Times New Roman" w:cs="Times New Roman"/>
          <w:sz w:val="28"/>
          <w:szCs w:val="28"/>
          <w:lang w:val="ru-RU"/>
        </w:rPr>
        <w:t xml:space="preserve"> диагностику, которая оказывается м</w:t>
      </w:r>
      <w:r w:rsidR="00042DFA" w:rsidRPr="0064528D">
        <w:rPr>
          <w:rFonts w:ascii="Times New Roman" w:hAnsi="Times New Roman" w:cs="Times New Roman"/>
          <w:sz w:val="28"/>
          <w:szCs w:val="28"/>
          <w:lang w:val="ru-RU"/>
        </w:rPr>
        <w:t>едицински</w:t>
      </w:r>
      <w:r w:rsidR="00B850BA" w:rsidRPr="0064528D">
        <w:rPr>
          <w:rFonts w:ascii="Times New Roman" w:hAnsi="Times New Roman" w:cs="Times New Roman"/>
          <w:sz w:val="28"/>
          <w:szCs w:val="28"/>
          <w:lang w:val="ru-RU"/>
        </w:rPr>
        <w:t>ми</w:t>
      </w:r>
      <w:r w:rsidR="00042DFA" w:rsidRPr="0064528D">
        <w:rPr>
          <w:rFonts w:ascii="Times New Roman" w:hAnsi="Times New Roman" w:cs="Times New Roman"/>
          <w:sz w:val="28"/>
          <w:szCs w:val="28"/>
          <w:lang w:val="ru-RU"/>
        </w:rPr>
        <w:t xml:space="preserve"> лаборатори</w:t>
      </w:r>
      <w:r w:rsidR="00B850BA" w:rsidRPr="0064528D">
        <w:rPr>
          <w:rFonts w:ascii="Times New Roman" w:hAnsi="Times New Roman" w:cs="Times New Roman"/>
          <w:sz w:val="28"/>
          <w:szCs w:val="28"/>
          <w:lang w:val="ru-RU"/>
        </w:rPr>
        <w:t>ями</w:t>
      </w:r>
      <w:r w:rsidR="00042DFA" w:rsidRPr="0064528D">
        <w:rPr>
          <w:rFonts w:ascii="Times New Roman" w:hAnsi="Times New Roman" w:cs="Times New Roman"/>
          <w:sz w:val="28"/>
          <w:szCs w:val="28"/>
          <w:lang w:val="ru-RU"/>
        </w:rPr>
        <w:t xml:space="preserve"> отделений интенсивной терапии и реанимации, в том числе экспресс-лаборатории</w:t>
      </w:r>
      <w:r w:rsidR="00BB6670" w:rsidRPr="0064528D">
        <w:rPr>
          <w:rFonts w:ascii="Times New Roman" w:hAnsi="Times New Roman" w:cs="Times New Roman"/>
          <w:sz w:val="28"/>
          <w:szCs w:val="28"/>
          <w:lang w:val="ru-RU"/>
        </w:rPr>
        <w:t xml:space="preserve"> (далее – ЛОИТ), которые располагаются в учреждениях здравоохранения, имеющих в составе отделения реанимации и интенсивной терапии</w:t>
      </w:r>
      <w:r w:rsidR="0064528D">
        <w:rPr>
          <w:rFonts w:ascii="Times New Roman" w:hAnsi="Times New Roman" w:cs="Times New Roman"/>
          <w:sz w:val="28"/>
          <w:szCs w:val="28"/>
          <w:lang w:val="ru-RU"/>
        </w:rPr>
        <w:t xml:space="preserve"> и осуществляется круглосуточно</w:t>
      </w:r>
      <w:r w:rsidR="00BB6670" w:rsidRPr="0064528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BB6670" w:rsidRDefault="006908CE" w:rsidP="007830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Лабораторная диагностика Л</w:t>
      </w:r>
      <w:r w:rsidR="00BB6670" w:rsidRPr="00D1364E"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BB6670" w:rsidRPr="00D1364E">
        <w:rPr>
          <w:rFonts w:ascii="Times New Roman" w:hAnsi="Times New Roman" w:cs="Times New Roman"/>
          <w:sz w:val="28"/>
          <w:szCs w:val="28"/>
          <w:lang w:val="ru-RU"/>
        </w:rPr>
        <w:t xml:space="preserve">Т </w:t>
      </w:r>
      <w:r w:rsidR="0064528D" w:rsidRPr="00D1364E">
        <w:rPr>
          <w:rFonts w:ascii="Times New Roman" w:hAnsi="Times New Roman" w:cs="Times New Roman"/>
          <w:sz w:val="28"/>
          <w:szCs w:val="28"/>
          <w:lang w:val="ru-RU"/>
        </w:rPr>
        <w:t>включает в себя</w:t>
      </w:r>
      <w:r w:rsidR="00BB6670" w:rsidRPr="00D1364E">
        <w:rPr>
          <w:rFonts w:ascii="Times New Roman" w:hAnsi="Times New Roman" w:cs="Times New Roman"/>
          <w:sz w:val="28"/>
          <w:szCs w:val="28"/>
          <w:lang w:val="ru-RU"/>
        </w:rPr>
        <w:t xml:space="preserve"> проведение экстренных исследований для оценки тяжести состояния пациента и коррекции медикаментозного лечения, включающих общеклинические, гематологические, биохимические (в том числе оценка кислотно-основного, водно-электролитного состояния крови, системы гемостаза) и изосерологические исследования, в том числе экспресс-тесты с использованием прикроватных технологий.</w:t>
      </w:r>
    </w:p>
    <w:p w:rsidR="00D1364E" w:rsidRPr="00D1364E" w:rsidRDefault="00D1364E" w:rsidP="007830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26CBF" w:rsidRPr="00226CBF" w:rsidRDefault="00B850BA" w:rsidP="0078306D">
      <w:pPr>
        <w:pStyle w:val="af1"/>
        <w:numPr>
          <w:ilvl w:val="2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6CBF">
        <w:rPr>
          <w:rFonts w:ascii="Times New Roman" w:hAnsi="Times New Roman" w:cs="Times New Roman"/>
          <w:sz w:val="28"/>
          <w:szCs w:val="28"/>
          <w:lang w:val="ru-RU"/>
        </w:rPr>
        <w:t>Лабораторную диагностику, которая оказывается к</w:t>
      </w:r>
      <w:r w:rsidR="00042DFA" w:rsidRPr="00226CBF">
        <w:rPr>
          <w:rFonts w:ascii="Times New Roman" w:hAnsi="Times New Roman" w:cs="Times New Roman"/>
          <w:sz w:val="28"/>
          <w:szCs w:val="28"/>
          <w:lang w:val="ru-RU"/>
        </w:rPr>
        <w:t>линико-диагностически</w:t>
      </w:r>
      <w:r w:rsidRPr="00226CBF">
        <w:rPr>
          <w:rFonts w:ascii="Times New Roman" w:hAnsi="Times New Roman" w:cs="Times New Roman"/>
          <w:sz w:val="28"/>
          <w:szCs w:val="28"/>
          <w:lang w:val="ru-RU"/>
        </w:rPr>
        <w:t>ми</w:t>
      </w:r>
      <w:r w:rsidR="00042DFA" w:rsidRPr="00226CBF">
        <w:rPr>
          <w:rFonts w:ascii="Times New Roman" w:hAnsi="Times New Roman" w:cs="Times New Roman"/>
          <w:sz w:val="28"/>
          <w:szCs w:val="28"/>
          <w:lang w:val="ru-RU"/>
        </w:rPr>
        <w:t xml:space="preserve"> лаборатори</w:t>
      </w:r>
      <w:r w:rsidR="00523C0E" w:rsidRPr="00226CBF">
        <w:rPr>
          <w:rFonts w:ascii="Times New Roman" w:hAnsi="Times New Roman" w:cs="Times New Roman"/>
          <w:sz w:val="28"/>
          <w:szCs w:val="28"/>
          <w:lang w:val="ru-RU"/>
        </w:rPr>
        <w:t>ями</w:t>
      </w:r>
      <w:r w:rsidR="00226CBF" w:rsidRPr="00226CBF">
        <w:rPr>
          <w:rFonts w:ascii="Times New Roman" w:hAnsi="Times New Roman" w:cs="Times New Roman"/>
          <w:sz w:val="28"/>
          <w:szCs w:val="28"/>
          <w:lang w:val="ru-RU"/>
        </w:rPr>
        <w:t xml:space="preserve"> (далее – КДЛ). Указанный вид лабораторной диагностики </w:t>
      </w:r>
      <w:r w:rsidR="00226CBF"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осуществляется </w:t>
      </w:r>
      <w:r w:rsidR="007C0E1B">
        <w:rPr>
          <w:rFonts w:ascii="Times New Roman" w:hAnsi="Times New Roman" w:cs="Times New Roman"/>
          <w:sz w:val="28"/>
          <w:szCs w:val="28"/>
          <w:lang w:val="ru-RU"/>
        </w:rPr>
        <w:t xml:space="preserve">как </w:t>
      </w:r>
      <w:r w:rsidR="00226CBF" w:rsidRPr="00226CBF">
        <w:rPr>
          <w:rFonts w:ascii="Times New Roman" w:hAnsi="Times New Roman" w:cs="Times New Roman"/>
          <w:sz w:val="28"/>
          <w:szCs w:val="28"/>
          <w:lang w:val="ru-RU"/>
        </w:rPr>
        <w:t>самостоятельн</w:t>
      </w:r>
      <w:r w:rsidR="00226CBF">
        <w:rPr>
          <w:rFonts w:ascii="Times New Roman" w:hAnsi="Times New Roman" w:cs="Times New Roman"/>
          <w:sz w:val="28"/>
          <w:szCs w:val="28"/>
          <w:lang w:val="ru-RU"/>
        </w:rPr>
        <w:t>ыми</w:t>
      </w:r>
      <w:r w:rsidR="00226CBF" w:rsidRPr="00226CBF">
        <w:rPr>
          <w:rFonts w:ascii="Times New Roman" w:hAnsi="Times New Roman" w:cs="Times New Roman"/>
          <w:sz w:val="28"/>
          <w:szCs w:val="28"/>
          <w:lang w:val="ru-RU"/>
        </w:rPr>
        <w:t xml:space="preserve"> учреждени</w:t>
      </w:r>
      <w:r w:rsidR="00226CBF">
        <w:rPr>
          <w:rFonts w:ascii="Times New Roman" w:hAnsi="Times New Roman" w:cs="Times New Roman"/>
          <w:sz w:val="28"/>
          <w:szCs w:val="28"/>
          <w:lang w:val="ru-RU"/>
        </w:rPr>
        <w:t>ями</w:t>
      </w:r>
      <w:r w:rsidR="00226CBF" w:rsidRPr="00226CBF">
        <w:rPr>
          <w:rFonts w:ascii="Times New Roman" w:hAnsi="Times New Roman" w:cs="Times New Roman"/>
          <w:sz w:val="28"/>
          <w:szCs w:val="28"/>
          <w:lang w:val="ru-RU"/>
        </w:rPr>
        <w:t xml:space="preserve"> здравоохранения, так и структурн</w:t>
      </w:r>
      <w:r w:rsidR="00226CBF">
        <w:rPr>
          <w:rFonts w:ascii="Times New Roman" w:hAnsi="Times New Roman" w:cs="Times New Roman"/>
          <w:sz w:val="28"/>
          <w:szCs w:val="28"/>
          <w:lang w:val="ru-RU"/>
        </w:rPr>
        <w:t>ыми</w:t>
      </w:r>
      <w:r w:rsidR="00226CBF" w:rsidRPr="00226CBF">
        <w:rPr>
          <w:rFonts w:ascii="Times New Roman" w:hAnsi="Times New Roman" w:cs="Times New Roman"/>
          <w:sz w:val="28"/>
          <w:szCs w:val="28"/>
          <w:lang w:val="ru-RU"/>
        </w:rPr>
        <w:t xml:space="preserve"> подразделени</w:t>
      </w:r>
      <w:r w:rsidR="00226CBF">
        <w:rPr>
          <w:rFonts w:ascii="Times New Roman" w:hAnsi="Times New Roman" w:cs="Times New Roman"/>
          <w:sz w:val="28"/>
          <w:szCs w:val="28"/>
          <w:lang w:val="ru-RU"/>
        </w:rPr>
        <w:t>ями</w:t>
      </w:r>
      <w:r w:rsidR="00226CBF" w:rsidRPr="00226CBF">
        <w:rPr>
          <w:rFonts w:ascii="Times New Roman" w:hAnsi="Times New Roman" w:cs="Times New Roman"/>
          <w:sz w:val="28"/>
          <w:szCs w:val="28"/>
          <w:lang w:val="ru-RU"/>
        </w:rPr>
        <w:t xml:space="preserve"> учреждени</w:t>
      </w:r>
      <w:r w:rsidR="00226CBF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226CBF" w:rsidRPr="00226CBF">
        <w:rPr>
          <w:rFonts w:ascii="Times New Roman" w:hAnsi="Times New Roman" w:cs="Times New Roman"/>
          <w:sz w:val="28"/>
          <w:szCs w:val="28"/>
          <w:lang w:val="ru-RU"/>
        </w:rPr>
        <w:t xml:space="preserve"> здравоохранения, которые оказывают вторичную (специализированную) и </w:t>
      </w:r>
      <w:proofErr w:type="spellStart"/>
      <w:r w:rsidR="00226CBF" w:rsidRPr="00226CBF">
        <w:rPr>
          <w:rFonts w:ascii="Times New Roman" w:hAnsi="Times New Roman" w:cs="Times New Roman"/>
          <w:sz w:val="28"/>
          <w:szCs w:val="28"/>
        </w:rPr>
        <w:t>третичн</w:t>
      </w:r>
      <w:r w:rsidR="00226CBF" w:rsidRPr="00226CBF">
        <w:rPr>
          <w:rFonts w:ascii="Times New Roman" w:hAnsi="Times New Roman" w:cs="Times New Roman"/>
          <w:sz w:val="28"/>
          <w:szCs w:val="28"/>
          <w:lang w:val="ru-RU"/>
        </w:rPr>
        <w:t>ую</w:t>
      </w:r>
      <w:proofErr w:type="spellEnd"/>
      <w:r w:rsidR="00226CBF" w:rsidRPr="00226CB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226CBF" w:rsidRPr="00226CBF">
        <w:rPr>
          <w:rFonts w:ascii="Times New Roman" w:hAnsi="Times New Roman" w:cs="Times New Roman"/>
          <w:sz w:val="28"/>
          <w:szCs w:val="28"/>
        </w:rPr>
        <w:t>высокоспециализированн</w:t>
      </w:r>
      <w:r w:rsidR="00226CBF" w:rsidRPr="00226CBF">
        <w:rPr>
          <w:rFonts w:ascii="Times New Roman" w:hAnsi="Times New Roman" w:cs="Times New Roman"/>
          <w:sz w:val="28"/>
          <w:szCs w:val="28"/>
          <w:lang w:val="ru-RU"/>
        </w:rPr>
        <w:t>ую</w:t>
      </w:r>
      <w:proofErr w:type="spellEnd"/>
      <w:r w:rsidR="00226CBF" w:rsidRPr="00226CBF">
        <w:rPr>
          <w:rFonts w:ascii="Times New Roman" w:hAnsi="Times New Roman" w:cs="Times New Roman"/>
          <w:sz w:val="28"/>
          <w:szCs w:val="28"/>
        </w:rPr>
        <w:t xml:space="preserve">) </w:t>
      </w:r>
      <w:r w:rsidR="00226CBF" w:rsidRPr="00226CBF">
        <w:rPr>
          <w:rFonts w:ascii="Times New Roman" w:hAnsi="Times New Roman" w:cs="Times New Roman"/>
          <w:sz w:val="28"/>
          <w:szCs w:val="28"/>
          <w:lang w:val="ru-RU"/>
        </w:rPr>
        <w:t>медицинскую помощь.</w:t>
      </w:r>
    </w:p>
    <w:p w:rsidR="00226CBF" w:rsidRPr="00D1364E" w:rsidRDefault="00BC5C8C" w:rsidP="007830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1364E">
        <w:rPr>
          <w:rFonts w:ascii="Times New Roman" w:hAnsi="Times New Roman" w:cs="Times New Roman"/>
          <w:sz w:val="28"/>
          <w:szCs w:val="28"/>
          <w:lang w:val="ru-RU"/>
        </w:rPr>
        <w:t>При оказании л</w:t>
      </w:r>
      <w:r w:rsidR="00E845EA" w:rsidRPr="00D1364E">
        <w:rPr>
          <w:rFonts w:ascii="Times New Roman" w:hAnsi="Times New Roman" w:cs="Times New Roman"/>
          <w:sz w:val="28"/>
          <w:szCs w:val="28"/>
          <w:lang w:val="ru-RU"/>
        </w:rPr>
        <w:t>абораторн</w:t>
      </w:r>
      <w:r w:rsidRPr="00D1364E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E845EA" w:rsidRPr="00D136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1364E">
        <w:rPr>
          <w:rFonts w:ascii="Times New Roman" w:hAnsi="Times New Roman" w:cs="Times New Roman"/>
          <w:sz w:val="28"/>
          <w:szCs w:val="28"/>
          <w:lang w:val="ru-RU"/>
        </w:rPr>
        <w:t>диагностики</w:t>
      </w:r>
      <w:r w:rsidR="00E845EA" w:rsidRPr="00D1364E">
        <w:rPr>
          <w:rFonts w:ascii="Times New Roman" w:hAnsi="Times New Roman" w:cs="Times New Roman"/>
          <w:sz w:val="28"/>
          <w:szCs w:val="28"/>
          <w:lang w:val="ru-RU"/>
        </w:rPr>
        <w:t xml:space="preserve"> КДЛ включает в себя </w:t>
      </w:r>
      <w:r w:rsidR="00226CBF" w:rsidRPr="00D1364E">
        <w:rPr>
          <w:rFonts w:ascii="Times New Roman" w:hAnsi="Times New Roman" w:cs="Times New Roman"/>
          <w:sz w:val="28"/>
          <w:szCs w:val="28"/>
          <w:lang w:val="ru-RU"/>
        </w:rPr>
        <w:t>пров</w:t>
      </w:r>
      <w:r w:rsidR="00E845EA" w:rsidRPr="00D1364E">
        <w:rPr>
          <w:rFonts w:ascii="Times New Roman" w:hAnsi="Times New Roman" w:cs="Times New Roman"/>
          <w:sz w:val="28"/>
          <w:szCs w:val="28"/>
          <w:lang w:val="ru-RU"/>
        </w:rPr>
        <w:t>едение общеклинических</w:t>
      </w:r>
      <w:r w:rsidR="00226CBF" w:rsidRPr="00D1364E">
        <w:rPr>
          <w:rFonts w:ascii="Times New Roman" w:hAnsi="Times New Roman" w:cs="Times New Roman"/>
          <w:sz w:val="28"/>
          <w:szCs w:val="28"/>
          <w:lang w:val="ru-RU"/>
        </w:rPr>
        <w:t>, гематологически</w:t>
      </w:r>
      <w:r w:rsidR="00E845EA" w:rsidRPr="00D1364E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226CBF" w:rsidRPr="00D1364E">
        <w:rPr>
          <w:rFonts w:ascii="Times New Roman" w:hAnsi="Times New Roman" w:cs="Times New Roman"/>
          <w:sz w:val="28"/>
          <w:szCs w:val="28"/>
          <w:lang w:val="ru-RU"/>
        </w:rPr>
        <w:t>, биохимически</w:t>
      </w:r>
      <w:r w:rsidR="00E845EA" w:rsidRPr="00D1364E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226CBF" w:rsidRPr="00D1364E">
        <w:rPr>
          <w:rFonts w:ascii="Times New Roman" w:hAnsi="Times New Roman" w:cs="Times New Roman"/>
          <w:sz w:val="28"/>
          <w:szCs w:val="28"/>
          <w:lang w:val="ru-RU"/>
        </w:rPr>
        <w:t xml:space="preserve"> (в том числе исследование гемостаза), иммунологически</w:t>
      </w:r>
      <w:r w:rsidR="00E845EA" w:rsidRPr="00D1364E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226CBF" w:rsidRPr="00D1364E">
        <w:rPr>
          <w:rFonts w:ascii="Times New Roman" w:hAnsi="Times New Roman" w:cs="Times New Roman"/>
          <w:sz w:val="28"/>
          <w:szCs w:val="28"/>
          <w:lang w:val="ru-RU"/>
        </w:rPr>
        <w:t>, молекулярно-биологически</w:t>
      </w:r>
      <w:r w:rsidR="00E845EA" w:rsidRPr="00D1364E">
        <w:rPr>
          <w:rFonts w:ascii="Times New Roman" w:hAnsi="Times New Roman" w:cs="Times New Roman"/>
          <w:sz w:val="28"/>
          <w:szCs w:val="28"/>
          <w:lang w:val="ru-RU"/>
        </w:rPr>
        <w:t>х и при необходимости других</w:t>
      </w:r>
      <w:r w:rsidR="00226CBF" w:rsidRPr="00D1364E">
        <w:rPr>
          <w:rFonts w:ascii="Times New Roman" w:hAnsi="Times New Roman" w:cs="Times New Roman"/>
          <w:sz w:val="28"/>
          <w:szCs w:val="28"/>
          <w:lang w:val="ru-RU"/>
        </w:rPr>
        <w:t xml:space="preserve"> лабораторны</w:t>
      </w:r>
      <w:r w:rsidR="00E845EA" w:rsidRPr="00D1364E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226CBF" w:rsidRPr="00D1364E">
        <w:rPr>
          <w:rFonts w:ascii="Times New Roman" w:hAnsi="Times New Roman" w:cs="Times New Roman"/>
          <w:sz w:val="28"/>
          <w:szCs w:val="28"/>
          <w:lang w:val="ru-RU"/>
        </w:rPr>
        <w:t xml:space="preserve"> исследовани</w:t>
      </w:r>
      <w:r w:rsidR="00E845EA" w:rsidRPr="00D1364E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226CBF" w:rsidRPr="00D1364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26CBF" w:rsidRPr="00D1364E" w:rsidRDefault="00E845EA" w:rsidP="007830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1364E">
        <w:rPr>
          <w:rFonts w:ascii="Times New Roman" w:hAnsi="Times New Roman" w:cs="Times New Roman"/>
          <w:sz w:val="28"/>
          <w:szCs w:val="28"/>
          <w:lang w:val="ru-RU"/>
        </w:rPr>
        <w:t>Лабораторная диагностика КДЛ</w:t>
      </w:r>
      <w:r w:rsidR="00BC5C8C" w:rsidRPr="00D1364E">
        <w:rPr>
          <w:rFonts w:ascii="Times New Roman" w:hAnsi="Times New Roman" w:cs="Times New Roman"/>
          <w:sz w:val="28"/>
          <w:szCs w:val="28"/>
          <w:lang w:val="ru-RU"/>
        </w:rPr>
        <w:t xml:space="preserve"> оказывается</w:t>
      </w:r>
      <w:r w:rsidRPr="00D1364E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="00226CBF" w:rsidRPr="00D1364E">
        <w:rPr>
          <w:rFonts w:ascii="Times New Roman" w:hAnsi="Times New Roman" w:cs="Times New Roman"/>
          <w:sz w:val="28"/>
          <w:szCs w:val="28"/>
          <w:lang w:val="ru-RU"/>
        </w:rPr>
        <w:t xml:space="preserve"> учреждениях здравоохранения, оказывающих экстренную медицинскую помощь,</w:t>
      </w:r>
      <w:r w:rsidRPr="00D1364E">
        <w:rPr>
          <w:rFonts w:ascii="Times New Roman" w:hAnsi="Times New Roman" w:cs="Times New Roman"/>
          <w:sz w:val="28"/>
          <w:szCs w:val="28"/>
          <w:lang w:val="ru-RU"/>
        </w:rPr>
        <w:t xml:space="preserve"> функционирует также,</w:t>
      </w:r>
      <w:r w:rsidR="00226CBF" w:rsidRPr="00D1364E">
        <w:rPr>
          <w:rFonts w:ascii="Times New Roman" w:hAnsi="Times New Roman" w:cs="Times New Roman"/>
          <w:sz w:val="28"/>
          <w:szCs w:val="28"/>
          <w:lang w:val="ru-RU"/>
        </w:rPr>
        <w:t xml:space="preserve"> для оценки патологического состояния пациентов</w:t>
      </w:r>
      <w:r w:rsidRPr="00D1364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26CBF" w:rsidRPr="00D1364E">
        <w:rPr>
          <w:rFonts w:ascii="Times New Roman" w:hAnsi="Times New Roman" w:cs="Times New Roman"/>
          <w:sz w:val="28"/>
          <w:szCs w:val="28"/>
          <w:lang w:val="ru-RU"/>
        </w:rPr>
        <w:t xml:space="preserve"> КДЛ </w:t>
      </w:r>
      <w:r w:rsidRPr="00D1364E">
        <w:rPr>
          <w:rFonts w:ascii="Times New Roman" w:hAnsi="Times New Roman" w:cs="Times New Roman"/>
          <w:sz w:val="28"/>
          <w:szCs w:val="28"/>
          <w:lang w:val="ru-RU"/>
        </w:rPr>
        <w:t>осуществляет</w:t>
      </w:r>
      <w:r w:rsidR="00226CBF" w:rsidRPr="00D1364E">
        <w:rPr>
          <w:rFonts w:ascii="Times New Roman" w:hAnsi="Times New Roman" w:cs="Times New Roman"/>
          <w:sz w:val="28"/>
          <w:szCs w:val="28"/>
          <w:lang w:val="ru-RU"/>
        </w:rPr>
        <w:t xml:space="preserve"> лабораторные исследования согласно </w:t>
      </w:r>
      <w:r w:rsidR="0078306D" w:rsidRPr="0078306D">
        <w:rPr>
          <w:rFonts w:ascii="Times New Roman" w:hAnsi="Times New Roman" w:cs="Times New Roman"/>
          <w:sz w:val="28"/>
          <w:szCs w:val="28"/>
          <w:lang w:val="ru-RU"/>
        </w:rPr>
        <w:t>Перечня лабораторных исследований для оказания экстренной медицинской помощи</w:t>
      </w:r>
      <w:r w:rsidR="0078306D" w:rsidRPr="00D136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8306D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226CBF" w:rsidRPr="00D1364E">
        <w:rPr>
          <w:rFonts w:ascii="Times New Roman" w:hAnsi="Times New Roman" w:cs="Times New Roman"/>
          <w:sz w:val="28"/>
          <w:szCs w:val="28"/>
          <w:lang w:val="ru-RU"/>
        </w:rPr>
        <w:t>Приложени</w:t>
      </w:r>
      <w:r w:rsidR="0078306D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226CBF" w:rsidRPr="00D1364E">
        <w:rPr>
          <w:rFonts w:ascii="Times New Roman" w:hAnsi="Times New Roman" w:cs="Times New Roman"/>
          <w:sz w:val="28"/>
          <w:szCs w:val="28"/>
          <w:lang w:val="ru-RU"/>
        </w:rPr>
        <w:t xml:space="preserve"> 2</w:t>
      </w:r>
      <w:r w:rsidR="0078306D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="00226CBF" w:rsidRPr="00D1364E">
        <w:rPr>
          <w:rFonts w:ascii="Times New Roman" w:hAnsi="Times New Roman" w:cs="Times New Roman"/>
          <w:sz w:val="28"/>
          <w:szCs w:val="28"/>
          <w:lang w:val="ru-RU"/>
        </w:rPr>
        <w:t xml:space="preserve">в круглосуточном режиме. </w:t>
      </w:r>
    </w:p>
    <w:p w:rsidR="00226CBF" w:rsidRPr="00D1364E" w:rsidRDefault="00226CBF" w:rsidP="007830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1364E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КДЛ осуществляет организацию деятельности и контроль соблюдения правил забора, приема, хранения и транспортировки биоматериала, обеспечивает логистику и транспортировку биоматериала из ПЗ. </w:t>
      </w:r>
    </w:p>
    <w:p w:rsidR="00226CBF" w:rsidRPr="00D1364E" w:rsidRDefault="002B1D5B" w:rsidP="007830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1364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226CBF" w:rsidRPr="00D1364E">
        <w:rPr>
          <w:rFonts w:ascii="Times New Roman" w:hAnsi="Times New Roman" w:cs="Times New Roman"/>
          <w:sz w:val="28"/>
          <w:szCs w:val="28"/>
          <w:lang w:val="ru-RU"/>
        </w:rPr>
        <w:t>тандартизаци</w:t>
      </w:r>
      <w:r w:rsidRPr="00D1364E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226CBF" w:rsidRPr="00D1364E">
        <w:rPr>
          <w:rFonts w:ascii="Times New Roman" w:hAnsi="Times New Roman" w:cs="Times New Roman"/>
          <w:sz w:val="28"/>
          <w:szCs w:val="28"/>
          <w:lang w:val="ru-RU"/>
        </w:rPr>
        <w:t xml:space="preserve"> процесса выполнения лабораторных исследований, преемственности ре</w:t>
      </w:r>
      <w:r w:rsidR="00D1364E">
        <w:rPr>
          <w:rFonts w:ascii="Times New Roman" w:hAnsi="Times New Roman" w:cs="Times New Roman"/>
          <w:sz w:val="28"/>
          <w:szCs w:val="28"/>
          <w:lang w:val="ru-RU"/>
        </w:rPr>
        <w:t>зультатов лабораторного анализа.</w:t>
      </w:r>
    </w:p>
    <w:p w:rsidR="00226CBF" w:rsidRPr="00D1364E" w:rsidRDefault="002B1D5B" w:rsidP="007830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1364E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226CBF" w:rsidRPr="00D1364E">
        <w:rPr>
          <w:rFonts w:ascii="Times New Roman" w:hAnsi="Times New Roman" w:cs="Times New Roman"/>
          <w:sz w:val="28"/>
          <w:szCs w:val="28"/>
          <w:lang w:val="ru-RU"/>
        </w:rPr>
        <w:t xml:space="preserve">беспечение качества лабораторных исследований путем достижения точности, надежности, своевременности выдачи результатов исследований, проведения </w:t>
      </w:r>
      <w:proofErr w:type="spellStart"/>
      <w:r w:rsidR="00226CBF" w:rsidRPr="00D1364E">
        <w:rPr>
          <w:rFonts w:ascii="Times New Roman" w:hAnsi="Times New Roman" w:cs="Times New Roman"/>
          <w:sz w:val="28"/>
          <w:szCs w:val="28"/>
          <w:lang w:val="ru-RU"/>
        </w:rPr>
        <w:t>внутрилабораторного</w:t>
      </w:r>
      <w:proofErr w:type="spellEnd"/>
      <w:r w:rsidR="00226CBF" w:rsidRPr="00D1364E">
        <w:rPr>
          <w:rFonts w:ascii="Times New Roman" w:hAnsi="Times New Roman" w:cs="Times New Roman"/>
          <w:sz w:val="28"/>
          <w:szCs w:val="28"/>
          <w:lang w:val="ru-RU"/>
        </w:rPr>
        <w:t xml:space="preserve"> контроля качества и участия в МЛСИ</w:t>
      </w:r>
      <w:r w:rsidR="00D1364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26CBF" w:rsidRDefault="002B1D5B" w:rsidP="007830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1364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226CBF" w:rsidRPr="00D1364E">
        <w:rPr>
          <w:rFonts w:ascii="Times New Roman" w:hAnsi="Times New Roman" w:cs="Times New Roman"/>
          <w:sz w:val="28"/>
          <w:szCs w:val="28"/>
          <w:lang w:val="ru-RU"/>
        </w:rPr>
        <w:t>недрение высокоинформативных технологий, автоматизации и информатизации лабораторного процесса.</w:t>
      </w:r>
    </w:p>
    <w:p w:rsidR="00D1364E" w:rsidRPr="00D1364E" w:rsidRDefault="00D1364E" w:rsidP="0078306D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150E" w:rsidRPr="009D2654" w:rsidRDefault="00523C0E" w:rsidP="0078306D">
      <w:pPr>
        <w:pStyle w:val="af1"/>
        <w:numPr>
          <w:ilvl w:val="2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2654">
        <w:rPr>
          <w:rFonts w:ascii="Times New Roman" w:hAnsi="Times New Roman" w:cs="Times New Roman"/>
          <w:sz w:val="28"/>
          <w:szCs w:val="28"/>
          <w:lang w:val="ru-RU"/>
        </w:rPr>
        <w:t>Лабораторную диагностику, которая оказывается ц</w:t>
      </w:r>
      <w:r w:rsidR="00042DFA" w:rsidRPr="009D2654">
        <w:rPr>
          <w:rFonts w:ascii="Times New Roman" w:hAnsi="Times New Roman" w:cs="Times New Roman"/>
          <w:sz w:val="28"/>
          <w:szCs w:val="28"/>
          <w:lang w:val="ru-RU"/>
        </w:rPr>
        <w:t>ентрализованны</w:t>
      </w:r>
      <w:r w:rsidRPr="009D2654">
        <w:rPr>
          <w:rFonts w:ascii="Times New Roman" w:hAnsi="Times New Roman" w:cs="Times New Roman"/>
          <w:sz w:val="28"/>
          <w:szCs w:val="28"/>
          <w:lang w:val="ru-RU"/>
        </w:rPr>
        <w:t>ми</w:t>
      </w:r>
      <w:r w:rsidR="00042DFA" w:rsidRPr="009D2654">
        <w:rPr>
          <w:rFonts w:ascii="Times New Roman" w:hAnsi="Times New Roman" w:cs="Times New Roman"/>
          <w:sz w:val="28"/>
          <w:szCs w:val="28"/>
          <w:lang w:val="ru-RU"/>
        </w:rPr>
        <w:t xml:space="preserve"> медицинск</w:t>
      </w:r>
      <w:r w:rsidRPr="009D2654">
        <w:rPr>
          <w:rFonts w:ascii="Times New Roman" w:hAnsi="Times New Roman" w:cs="Times New Roman"/>
          <w:sz w:val="28"/>
          <w:szCs w:val="28"/>
          <w:lang w:val="ru-RU"/>
        </w:rPr>
        <w:t>ими</w:t>
      </w:r>
      <w:r w:rsidR="00042DFA" w:rsidRPr="009D2654">
        <w:rPr>
          <w:rFonts w:ascii="Times New Roman" w:hAnsi="Times New Roman" w:cs="Times New Roman"/>
          <w:sz w:val="28"/>
          <w:szCs w:val="28"/>
          <w:lang w:val="ru-RU"/>
        </w:rPr>
        <w:t xml:space="preserve"> лаборатори</w:t>
      </w:r>
      <w:r w:rsidRPr="009D2654">
        <w:rPr>
          <w:rFonts w:ascii="Times New Roman" w:hAnsi="Times New Roman" w:cs="Times New Roman"/>
          <w:sz w:val="28"/>
          <w:szCs w:val="28"/>
          <w:lang w:val="ru-RU"/>
        </w:rPr>
        <w:t>ями</w:t>
      </w:r>
      <w:r w:rsidR="00B3150E" w:rsidRPr="009D2654">
        <w:rPr>
          <w:rFonts w:ascii="Times New Roman" w:hAnsi="Times New Roman" w:cs="Times New Roman"/>
          <w:sz w:val="28"/>
          <w:szCs w:val="28"/>
          <w:lang w:val="ru-RU"/>
        </w:rPr>
        <w:t xml:space="preserve"> (далее – ЦМЛ). Учреждения здравоохранения, которые оказывают ЦМЛ создаются Министерством здравоохранения Донецкой Народной Республики как самостоятельное учреждение здравоохранения и/или путем наделения статусом ЦМЛ медицинских лабораторий многопрофильных учреждений здравоохранения для:</w:t>
      </w:r>
      <w:r w:rsidR="009D2654" w:rsidRPr="009D26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3150E" w:rsidRPr="009D2654">
        <w:rPr>
          <w:rFonts w:ascii="Times New Roman" w:hAnsi="Times New Roman" w:cs="Times New Roman"/>
          <w:sz w:val="28"/>
          <w:szCs w:val="28"/>
          <w:lang w:val="ru-RU"/>
        </w:rPr>
        <w:t>стандартизации процесса выполнения лабораторных исследований, преемственности результатов лабораторного анализа;</w:t>
      </w:r>
      <w:r w:rsidR="009D2654" w:rsidRPr="009D26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3150E" w:rsidRPr="009D2654">
        <w:rPr>
          <w:rFonts w:ascii="Times New Roman" w:hAnsi="Times New Roman" w:cs="Times New Roman"/>
          <w:sz w:val="28"/>
          <w:szCs w:val="28"/>
          <w:lang w:val="ru-RU"/>
        </w:rPr>
        <w:t>повышения качества лабораторных исследований;</w:t>
      </w:r>
      <w:r w:rsidR="009D2654" w:rsidRPr="009D26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3150E" w:rsidRPr="009D2654">
        <w:rPr>
          <w:rFonts w:ascii="Times New Roman" w:hAnsi="Times New Roman" w:cs="Times New Roman"/>
          <w:sz w:val="28"/>
          <w:szCs w:val="28"/>
          <w:lang w:val="ru-RU"/>
        </w:rPr>
        <w:t>внедрения высокоинформативных технологий, автоматизации и информатизации лабораторного процесса;</w:t>
      </w:r>
      <w:r w:rsidR="009D2654" w:rsidRPr="009D26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3150E" w:rsidRPr="009D2654">
        <w:rPr>
          <w:rFonts w:ascii="Times New Roman" w:hAnsi="Times New Roman" w:cs="Times New Roman"/>
          <w:sz w:val="28"/>
          <w:szCs w:val="28"/>
          <w:lang w:val="ru-RU"/>
        </w:rPr>
        <w:t>полноценного удовлетворения потребностей организаций и пациентов путем расширения спектра лабораторных исследований;</w:t>
      </w:r>
      <w:r w:rsidR="009D2654" w:rsidRPr="009D26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3150E" w:rsidRPr="009D2654">
        <w:rPr>
          <w:rFonts w:ascii="Times New Roman" w:hAnsi="Times New Roman" w:cs="Times New Roman"/>
          <w:sz w:val="28"/>
          <w:szCs w:val="28"/>
          <w:lang w:val="ru-RU"/>
        </w:rPr>
        <w:t>экономической эффективности с минимизацией себестоимости проведения исследования за счет снижения затрат на приобретение реагентов и расходных материалов, технического обслуживания оборудования и увеличения поточности исследований;</w:t>
      </w:r>
      <w:r w:rsidR="009D26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3150E" w:rsidRPr="009D2654">
        <w:rPr>
          <w:rFonts w:ascii="Times New Roman" w:hAnsi="Times New Roman" w:cs="Times New Roman"/>
          <w:sz w:val="28"/>
          <w:szCs w:val="28"/>
          <w:lang w:val="ru-RU"/>
        </w:rPr>
        <w:t>сокращения сроков выполнения лабораторных исследований.</w:t>
      </w:r>
    </w:p>
    <w:p w:rsidR="00B3150E" w:rsidRPr="00D1364E" w:rsidRDefault="00B3150E" w:rsidP="007830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1364E">
        <w:rPr>
          <w:rFonts w:ascii="Times New Roman" w:hAnsi="Times New Roman" w:cs="Times New Roman"/>
          <w:sz w:val="28"/>
          <w:szCs w:val="28"/>
          <w:lang w:val="ru-RU"/>
        </w:rPr>
        <w:t>Проведение лабораторной диагностики ЦМЛ</w:t>
      </w:r>
      <w:r w:rsidR="00D8580A" w:rsidRPr="00D1364E">
        <w:rPr>
          <w:rFonts w:ascii="Times New Roman" w:hAnsi="Times New Roman" w:cs="Times New Roman"/>
          <w:sz w:val="28"/>
          <w:szCs w:val="28"/>
          <w:lang w:val="ru-RU"/>
        </w:rPr>
        <w:t xml:space="preserve"> обеспечивает</w:t>
      </w:r>
      <w:r w:rsidRPr="00D1364E">
        <w:rPr>
          <w:rFonts w:ascii="Times New Roman" w:hAnsi="Times New Roman" w:cs="Times New Roman"/>
          <w:sz w:val="28"/>
          <w:szCs w:val="28"/>
          <w:lang w:val="ru-RU"/>
        </w:rPr>
        <w:t xml:space="preserve"> организацию деятельности и контроль по соблюдению правил забора, приема, хранения и транспортировки биоматериала и обеспечивает логистику и транспортировку биоматериала из ПЗ. </w:t>
      </w:r>
    </w:p>
    <w:p w:rsidR="00B3150E" w:rsidRPr="00D1364E" w:rsidRDefault="00D8580A" w:rsidP="007830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1364E">
        <w:rPr>
          <w:rFonts w:ascii="Times New Roman" w:hAnsi="Times New Roman" w:cs="Times New Roman"/>
          <w:sz w:val="28"/>
          <w:szCs w:val="28"/>
          <w:lang w:val="ru-RU"/>
        </w:rPr>
        <w:t xml:space="preserve">Проведение лабораторной диагностики ЦМЛ </w:t>
      </w:r>
      <w:r w:rsidR="00146856" w:rsidRPr="00D1364E"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осуществляется круглосуточно </w:t>
      </w:r>
      <w:r w:rsidR="00B3150E" w:rsidRPr="00D1364E">
        <w:rPr>
          <w:rFonts w:ascii="Times New Roman" w:hAnsi="Times New Roman" w:cs="Times New Roman"/>
          <w:sz w:val="28"/>
          <w:szCs w:val="28"/>
          <w:lang w:val="ru-RU"/>
        </w:rPr>
        <w:t>при высокой мощности лаборатории и проведении исследований для стационаров и экстренных служб</w:t>
      </w:r>
      <w:r w:rsidR="00146856" w:rsidRPr="00D1364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3150E" w:rsidRPr="00D1364E" w:rsidRDefault="00146856" w:rsidP="007830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1364E">
        <w:rPr>
          <w:rFonts w:ascii="Times New Roman" w:hAnsi="Times New Roman" w:cs="Times New Roman"/>
          <w:sz w:val="28"/>
          <w:szCs w:val="28"/>
          <w:lang w:val="ru-RU"/>
        </w:rPr>
        <w:t xml:space="preserve">При оказании лабораторной диагностики ЦМЛ включает в себя </w:t>
      </w:r>
      <w:r w:rsidR="00B3150E" w:rsidRPr="00D1364E">
        <w:rPr>
          <w:rFonts w:ascii="Times New Roman" w:hAnsi="Times New Roman" w:cs="Times New Roman"/>
          <w:sz w:val="28"/>
          <w:szCs w:val="28"/>
          <w:lang w:val="ru-RU"/>
        </w:rPr>
        <w:t>пров</w:t>
      </w:r>
      <w:r w:rsidRPr="00D1364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B3150E" w:rsidRPr="00D1364E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D1364E">
        <w:rPr>
          <w:rFonts w:ascii="Times New Roman" w:hAnsi="Times New Roman" w:cs="Times New Roman"/>
          <w:sz w:val="28"/>
          <w:szCs w:val="28"/>
          <w:lang w:val="ru-RU"/>
        </w:rPr>
        <w:t>ение</w:t>
      </w:r>
      <w:r w:rsidR="00B3150E" w:rsidRPr="00D1364E">
        <w:rPr>
          <w:rFonts w:ascii="Times New Roman" w:hAnsi="Times New Roman" w:cs="Times New Roman"/>
          <w:sz w:val="28"/>
          <w:szCs w:val="28"/>
          <w:lang w:val="ru-RU"/>
        </w:rPr>
        <w:t xml:space="preserve"> следующи</w:t>
      </w:r>
      <w:r w:rsidRPr="00D1364E">
        <w:rPr>
          <w:rFonts w:ascii="Times New Roman" w:hAnsi="Times New Roman" w:cs="Times New Roman"/>
          <w:sz w:val="28"/>
          <w:szCs w:val="28"/>
          <w:lang w:val="ru-RU"/>
        </w:rPr>
        <w:t>х видов</w:t>
      </w:r>
      <w:r w:rsidR="00B3150E" w:rsidRPr="00D1364E">
        <w:rPr>
          <w:rFonts w:ascii="Times New Roman" w:hAnsi="Times New Roman" w:cs="Times New Roman"/>
          <w:sz w:val="28"/>
          <w:szCs w:val="28"/>
          <w:lang w:val="ru-RU"/>
        </w:rPr>
        <w:t xml:space="preserve"> исследований: общеклинические, гематологические, биохимические (в том числе исследования гемостаза), иммунологические, молекулярно-биологические, цито-гистологические, микробиологические и при необходимости другие лабораторные исследования.</w:t>
      </w:r>
    </w:p>
    <w:p w:rsidR="00B3150E" w:rsidRDefault="00041F3A" w:rsidP="007830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1364E">
        <w:rPr>
          <w:rFonts w:ascii="Times New Roman" w:hAnsi="Times New Roman" w:cs="Times New Roman"/>
          <w:sz w:val="28"/>
          <w:szCs w:val="28"/>
          <w:lang w:val="ru-RU"/>
        </w:rPr>
        <w:t>При оказании лабораторной диагностики ЦМЛ</w:t>
      </w:r>
      <w:r w:rsidR="00B3150E" w:rsidRPr="00D1364E">
        <w:rPr>
          <w:rFonts w:ascii="Times New Roman" w:hAnsi="Times New Roman" w:cs="Times New Roman"/>
          <w:sz w:val="28"/>
          <w:szCs w:val="28"/>
          <w:lang w:val="ru-RU"/>
        </w:rPr>
        <w:t xml:space="preserve"> учреждения здравоохранения должн</w:t>
      </w:r>
      <w:r w:rsidRPr="00D1364E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B3150E" w:rsidRPr="00D1364E">
        <w:rPr>
          <w:rFonts w:ascii="Times New Roman" w:hAnsi="Times New Roman" w:cs="Times New Roman"/>
          <w:sz w:val="28"/>
          <w:szCs w:val="28"/>
          <w:lang w:val="ru-RU"/>
        </w:rPr>
        <w:t xml:space="preserve"> иметь:</w:t>
      </w:r>
      <w:r w:rsidR="00D1364E" w:rsidRPr="00D136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3150E" w:rsidRPr="00D1364E">
        <w:rPr>
          <w:rFonts w:ascii="Times New Roman" w:hAnsi="Times New Roman" w:cs="Times New Roman"/>
          <w:sz w:val="28"/>
          <w:szCs w:val="28"/>
          <w:lang w:val="ru-RU"/>
        </w:rPr>
        <w:t xml:space="preserve">развитую инфраструктуру медицинской </w:t>
      </w:r>
      <w:r w:rsidR="00B3150E" w:rsidRPr="00D1364E">
        <w:rPr>
          <w:rFonts w:ascii="Times New Roman" w:hAnsi="Times New Roman" w:cs="Times New Roman"/>
          <w:sz w:val="28"/>
          <w:szCs w:val="28"/>
          <w:lang w:val="ru-RU"/>
        </w:rPr>
        <w:lastRenderedPageBreak/>
        <w:t>лаборатории (уровень материально-технического оснащения, квалифицированный кадровый состав), в том числе возможности перераспределения имеющегося высокотехнологичного оборудования с целью эффективного использования;</w:t>
      </w:r>
      <w:r w:rsidR="00D1364E" w:rsidRPr="00D136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3150E" w:rsidRPr="00D1364E">
        <w:rPr>
          <w:rFonts w:ascii="Times New Roman" w:hAnsi="Times New Roman" w:cs="Times New Roman"/>
          <w:sz w:val="28"/>
          <w:szCs w:val="28"/>
          <w:lang w:val="ru-RU"/>
        </w:rPr>
        <w:t>достаточные производственные возможности для полноценного удовлетворения потребностей учреждений здравоохранения и пациентов в лабораторных исследованиях в зоне ее обслуживания, возможностей соблюдения этапов лабораторного исследования и условий транспортировки биоматериала;</w:t>
      </w:r>
      <w:r w:rsidR="00D1364E" w:rsidRPr="00D136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3150E" w:rsidRPr="00D1364E">
        <w:rPr>
          <w:rFonts w:ascii="Times New Roman" w:hAnsi="Times New Roman" w:cs="Times New Roman"/>
          <w:sz w:val="28"/>
          <w:szCs w:val="28"/>
          <w:lang w:val="ru-RU"/>
        </w:rPr>
        <w:t>возможность обеспечить следующие качественные показатели: точность, надежность и своевременность выдачи результатов исследований;</w:t>
      </w:r>
      <w:r w:rsidR="00D1364E" w:rsidRPr="00D136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3150E" w:rsidRPr="00D1364E">
        <w:rPr>
          <w:rFonts w:ascii="Times New Roman" w:hAnsi="Times New Roman" w:cs="Times New Roman"/>
          <w:sz w:val="28"/>
          <w:szCs w:val="28"/>
          <w:lang w:val="ru-RU"/>
        </w:rPr>
        <w:t>возможность удовлетворить потребность в лабораторных исследованиях учреждений здравоохранения, расположенных в предполагаемой зоне централизации исследований.</w:t>
      </w:r>
    </w:p>
    <w:p w:rsidR="0078306D" w:rsidRPr="00D1364E" w:rsidRDefault="0078306D" w:rsidP="007830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41F3A" w:rsidRPr="00041F3A" w:rsidRDefault="00B246F2" w:rsidP="0078306D">
      <w:pPr>
        <w:pStyle w:val="af1"/>
        <w:numPr>
          <w:ilvl w:val="2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Лабораторную диагностику, которая оказывается с</w:t>
      </w:r>
      <w:r w:rsidR="00042DFA" w:rsidRPr="00967D14">
        <w:rPr>
          <w:rFonts w:ascii="Times New Roman" w:hAnsi="Times New Roman" w:cs="Times New Roman"/>
          <w:sz w:val="28"/>
          <w:szCs w:val="28"/>
          <w:lang w:val="ru-RU"/>
        </w:rPr>
        <w:t>пециализированн</w:t>
      </w:r>
      <w:r w:rsidR="00042DFA">
        <w:rPr>
          <w:rFonts w:ascii="Times New Roman" w:hAnsi="Times New Roman" w:cs="Times New Roman"/>
          <w:sz w:val="28"/>
          <w:szCs w:val="28"/>
          <w:lang w:val="ru-RU"/>
        </w:rPr>
        <w:t>ы</w:t>
      </w:r>
      <w:r>
        <w:rPr>
          <w:rFonts w:ascii="Times New Roman" w:hAnsi="Times New Roman" w:cs="Times New Roman"/>
          <w:sz w:val="28"/>
          <w:szCs w:val="28"/>
          <w:lang w:val="ru-RU"/>
        </w:rPr>
        <w:t>ми</w:t>
      </w:r>
      <w:r w:rsidR="00042DFA" w:rsidRPr="00967D14">
        <w:rPr>
          <w:rFonts w:ascii="Times New Roman" w:hAnsi="Times New Roman" w:cs="Times New Roman"/>
          <w:sz w:val="28"/>
          <w:szCs w:val="28"/>
          <w:lang w:val="ru-RU"/>
        </w:rPr>
        <w:t xml:space="preserve"> медицинск</w:t>
      </w:r>
      <w:r w:rsidR="00042DFA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>ми</w:t>
      </w:r>
      <w:r w:rsidR="00042DFA" w:rsidRPr="00967D14">
        <w:rPr>
          <w:rFonts w:ascii="Times New Roman" w:hAnsi="Times New Roman" w:cs="Times New Roman"/>
          <w:sz w:val="28"/>
          <w:szCs w:val="28"/>
          <w:lang w:val="ru-RU"/>
        </w:rPr>
        <w:t xml:space="preserve"> лаборатори</w:t>
      </w:r>
      <w:r>
        <w:rPr>
          <w:rFonts w:ascii="Times New Roman" w:hAnsi="Times New Roman" w:cs="Times New Roman"/>
          <w:sz w:val="28"/>
          <w:szCs w:val="28"/>
          <w:lang w:val="ru-RU"/>
        </w:rPr>
        <w:t>ями</w:t>
      </w:r>
      <w:r w:rsidR="00042DFA">
        <w:rPr>
          <w:rFonts w:ascii="Times New Roman" w:hAnsi="Times New Roman" w:cs="Times New Roman"/>
          <w:sz w:val="28"/>
          <w:szCs w:val="28"/>
          <w:lang w:val="ru-RU"/>
        </w:rPr>
        <w:t xml:space="preserve"> (бактериологическ</w:t>
      </w:r>
      <w:r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042DFA">
        <w:rPr>
          <w:rFonts w:ascii="Times New Roman" w:hAnsi="Times New Roman" w:cs="Times New Roman"/>
          <w:sz w:val="28"/>
          <w:szCs w:val="28"/>
          <w:lang w:val="ru-RU"/>
        </w:rPr>
        <w:t>, в том числе по диагностике туберкулеза, биохимическ</w:t>
      </w:r>
      <w:r w:rsidR="007652D3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042DFA">
        <w:rPr>
          <w:rFonts w:ascii="Times New Roman" w:hAnsi="Times New Roman" w:cs="Times New Roman"/>
          <w:sz w:val="28"/>
          <w:szCs w:val="28"/>
          <w:lang w:val="ru-RU"/>
        </w:rPr>
        <w:t>, серологическ</w:t>
      </w:r>
      <w:r w:rsidR="007652D3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042DFA">
        <w:rPr>
          <w:rFonts w:ascii="Times New Roman" w:hAnsi="Times New Roman" w:cs="Times New Roman"/>
          <w:sz w:val="28"/>
          <w:szCs w:val="28"/>
          <w:lang w:val="ru-RU"/>
        </w:rPr>
        <w:t>, цитологическ</w:t>
      </w:r>
      <w:r w:rsidR="007652D3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042DFA">
        <w:rPr>
          <w:rFonts w:ascii="Times New Roman" w:hAnsi="Times New Roman" w:cs="Times New Roman"/>
          <w:sz w:val="28"/>
          <w:szCs w:val="28"/>
          <w:lang w:val="ru-RU"/>
        </w:rPr>
        <w:t>, иммунологическ</w:t>
      </w:r>
      <w:r w:rsidR="007652D3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042DFA">
        <w:rPr>
          <w:rFonts w:ascii="Times New Roman" w:hAnsi="Times New Roman" w:cs="Times New Roman"/>
          <w:sz w:val="28"/>
          <w:szCs w:val="28"/>
          <w:lang w:val="ru-RU"/>
        </w:rPr>
        <w:t>, генетическ</w:t>
      </w:r>
      <w:r w:rsidR="007652D3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042DFA">
        <w:rPr>
          <w:rFonts w:ascii="Times New Roman" w:hAnsi="Times New Roman" w:cs="Times New Roman"/>
          <w:sz w:val="28"/>
          <w:szCs w:val="28"/>
          <w:lang w:val="ru-RU"/>
        </w:rPr>
        <w:t>, радиоизотопной диагностики)</w:t>
      </w:r>
      <w:r w:rsidR="00041F3A" w:rsidRPr="00041F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41F3A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041F3A" w:rsidRPr="00041F3A">
        <w:rPr>
          <w:rFonts w:ascii="Times New Roman" w:hAnsi="Times New Roman" w:cs="Times New Roman"/>
          <w:sz w:val="28"/>
          <w:szCs w:val="28"/>
          <w:lang w:val="ru-RU"/>
        </w:rPr>
        <w:t xml:space="preserve">далее – СМЛ) </w:t>
      </w:r>
      <w:r w:rsidR="00041F3A"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осуществляют учреждения здравоохранения </w:t>
      </w:r>
      <w:r w:rsidR="00041F3A" w:rsidRPr="00041F3A">
        <w:rPr>
          <w:rFonts w:ascii="Times New Roman" w:hAnsi="Times New Roman" w:cs="Times New Roman"/>
          <w:sz w:val="28"/>
          <w:szCs w:val="28"/>
          <w:lang w:val="ru-RU"/>
        </w:rPr>
        <w:t>созда</w:t>
      </w:r>
      <w:r w:rsidR="00041F3A">
        <w:rPr>
          <w:rFonts w:ascii="Times New Roman" w:hAnsi="Times New Roman" w:cs="Times New Roman"/>
          <w:sz w:val="28"/>
          <w:szCs w:val="28"/>
          <w:lang w:val="ru-RU"/>
        </w:rPr>
        <w:t>нные</w:t>
      </w:r>
      <w:r w:rsidR="00041F3A" w:rsidRPr="00041F3A">
        <w:rPr>
          <w:rFonts w:ascii="Times New Roman" w:hAnsi="Times New Roman" w:cs="Times New Roman"/>
          <w:sz w:val="28"/>
          <w:szCs w:val="28"/>
          <w:lang w:val="ru-RU"/>
        </w:rPr>
        <w:t xml:space="preserve"> Министерством здравоохранения Донецкой Народной Республики как самостоятельн</w:t>
      </w:r>
      <w:r w:rsidR="00041F3A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041F3A" w:rsidRPr="00041F3A">
        <w:rPr>
          <w:rFonts w:ascii="Times New Roman" w:hAnsi="Times New Roman" w:cs="Times New Roman"/>
          <w:sz w:val="28"/>
          <w:szCs w:val="28"/>
          <w:lang w:val="ru-RU"/>
        </w:rPr>
        <w:t>е учреждение здравоохранения и/или путем наделения статусом СМЛ медицинск</w:t>
      </w:r>
      <w:r w:rsidR="00041F3A">
        <w:rPr>
          <w:rFonts w:ascii="Times New Roman" w:hAnsi="Times New Roman" w:cs="Times New Roman"/>
          <w:sz w:val="28"/>
          <w:szCs w:val="28"/>
          <w:lang w:val="ru-RU"/>
        </w:rPr>
        <w:t>ую</w:t>
      </w:r>
      <w:r w:rsidR="00041F3A" w:rsidRPr="00041F3A">
        <w:rPr>
          <w:rFonts w:ascii="Times New Roman" w:hAnsi="Times New Roman" w:cs="Times New Roman"/>
          <w:sz w:val="28"/>
          <w:szCs w:val="28"/>
          <w:lang w:val="ru-RU"/>
        </w:rPr>
        <w:t xml:space="preserve"> лабораторию специализированного учреждения здравоохранения. </w:t>
      </w:r>
    </w:p>
    <w:p w:rsidR="00041F3A" w:rsidRDefault="0056034D" w:rsidP="007830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1364E">
        <w:rPr>
          <w:rFonts w:ascii="Times New Roman" w:hAnsi="Times New Roman" w:cs="Times New Roman"/>
          <w:sz w:val="28"/>
          <w:szCs w:val="28"/>
          <w:lang w:val="ru-RU"/>
        </w:rPr>
        <w:t xml:space="preserve">При оказании лабораторной диагностики СМЛ </w:t>
      </w:r>
      <w:r w:rsidR="00337F79" w:rsidRPr="00D1364E">
        <w:rPr>
          <w:rFonts w:ascii="Times New Roman" w:hAnsi="Times New Roman" w:cs="Times New Roman"/>
          <w:sz w:val="28"/>
          <w:szCs w:val="28"/>
          <w:lang w:val="ru-RU"/>
        </w:rPr>
        <w:t>осуществляет</w:t>
      </w:r>
      <w:r w:rsidRPr="00D136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41F3A" w:rsidRPr="00D1364E">
        <w:rPr>
          <w:rFonts w:ascii="Times New Roman" w:hAnsi="Times New Roman" w:cs="Times New Roman"/>
          <w:sz w:val="28"/>
          <w:szCs w:val="28"/>
          <w:lang w:val="ru-RU"/>
        </w:rPr>
        <w:t xml:space="preserve">следующие виды исследований: биохимические, генетические, молекулярно-генетические, гистологические, иммунологические, цитологические, серологические, микробиологические (бактериологические), молекулярно-биологические и при необходимости другие (в том числе рутинные) лабораторные </w:t>
      </w:r>
      <w:r w:rsidR="00337F79" w:rsidRPr="00D1364E">
        <w:rPr>
          <w:rFonts w:ascii="Times New Roman" w:hAnsi="Times New Roman" w:cs="Times New Roman"/>
          <w:sz w:val="28"/>
          <w:szCs w:val="28"/>
          <w:lang w:val="ru-RU"/>
        </w:rPr>
        <w:t xml:space="preserve">исследования, а также </w:t>
      </w:r>
      <w:r w:rsidR="00041F3A" w:rsidRPr="00D1364E"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осуществляет организацию деятельности и контроль соблюдения правил забора, приема, хранения, транспортировки биоматериала и обеспечивает логистику, транспортировку биоматериала из ПЗ. </w:t>
      </w:r>
    </w:p>
    <w:p w:rsidR="009D2654" w:rsidRPr="00D1364E" w:rsidRDefault="009D2654" w:rsidP="007830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37F79" w:rsidRPr="00337F79" w:rsidRDefault="007652D3" w:rsidP="0078306D">
      <w:pPr>
        <w:pStyle w:val="af1"/>
        <w:numPr>
          <w:ilvl w:val="2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Лабораторную диагностику, которая оказывается э</w:t>
      </w:r>
      <w:r w:rsidR="00042DFA" w:rsidRPr="00967D14">
        <w:rPr>
          <w:rFonts w:ascii="Times New Roman" w:hAnsi="Times New Roman" w:cs="Times New Roman"/>
          <w:sz w:val="28"/>
          <w:szCs w:val="28"/>
          <w:lang w:val="ru-RU"/>
        </w:rPr>
        <w:t>кспертн</w:t>
      </w:r>
      <w:r w:rsidR="00042DFA">
        <w:rPr>
          <w:rFonts w:ascii="Times New Roman" w:hAnsi="Times New Roman" w:cs="Times New Roman"/>
          <w:sz w:val="28"/>
          <w:szCs w:val="28"/>
          <w:lang w:val="ru-RU"/>
        </w:rPr>
        <w:t>ы</w:t>
      </w:r>
      <w:r>
        <w:rPr>
          <w:rFonts w:ascii="Times New Roman" w:hAnsi="Times New Roman" w:cs="Times New Roman"/>
          <w:sz w:val="28"/>
          <w:szCs w:val="28"/>
          <w:lang w:val="ru-RU"/>
        </w:rPr>
        <w:t>ми</w:t>
      </w:r>
      <w:r w:rsidR="00042DFA" w:rsidRPr="00967D14">
        <w:rPr>
          <w:rFonts w:ascii="Times New Roman" w:hAnsi="Times New Roman" w:cs="Times New Roman"/>
          <w:sz w:val="28"/>
          <w:szCs w:val="28"/>
          <w:lang w:val="ru-RU"/>
        </w:rPr>
        <w:t xml:space="preserve"> лаборатори</w:t>
      </w:r>
      <w:r>
        <w:rPr>
          <w:rFonts w:ascii="Times New Roman" w:hAnsi="Times New Roman" w:cs="Times New Roman"/>
          <w:sz w:val="28"/>
          <w:szCs w:val="28"/>
          <w:lang w:val="ru-RU"/>
        </w:rPr>
        <w:t>ями</w:t>
      </w:r>
      <w:r w:rsidR="00337F79" w:rsidRPr="00337F79">
        <w:rPr>
          <w:rFonts w:ascii="Times New Roman" w:hAnsi="Times New Roman" w:cs="Times New Roman"/>
          <w:sz w:val="28"/>
          <w:szCs w:val="28"/>
          <w:lang w:val="ru-RU"/>
        </w:rPr>
        <w:t xml:space="preserve"> (далее – ЭЛ)</w:t>
      </w:r>
      <w:r w:rsidR="00337F79">
        <w:rPr>
          <w:rFonts w:ascii="Times New Roman" w:hAnsi="Times New Roman" w:cs="Times New Roman"/>
          <w:sz w:val="28"/>
          <w:szCs w:val="28"/>
          <w:lang w:val="ru-RU"/>
        </w:rPr>
        <w:t xml:space="preserve"> оказывается </w:t>
      </w:r>
      <w:r w:rsidR="00337F79" w:rsidRPr="00337F79">
        <w:rPr>
          <w:rFonts w:ascii="Times New Roman" w:hAnsi="Times New Roman" w:cs="Times New Roman"/>
          <w:sz w:val="28"/>
          <w:szCs w:val="28"/>
          <w:lang w:val="ru-RU"/>
        </w:rPr>
        <w:t>централизованны</w:t>
      </w:r>
      <w:r w:rsidR="00337F79">
        <w:rPr>
          <w:rFonts w:ascii="Times New Roman" w:hAnsi="Times New Roman" w:cs="Times New Roman"/>
          <w:sz w:val="28"/>
          <w:szCs w:val="28"/>
          <w:lang w:val="ru-RU"/>
        </w:rPr>
        <w:t>ми</w:t>
      </w:r>
      <w:r w:rsidR="00337F79" w:rsidRPr="00337F79">
        <w:rPr>
          <w:rFonts w:ascii="Times New Roman" w:hAnsi="Times New Roman" w:cs="Times New Roman"/>
          <w:sz w:val="28"/>
          <w:szCs w:val="28"/>
          <w:lang w:val="ru-RU"/>
        </w:rPr>
        <w:t xml:space="preserve"> и специализированны</w:t>
      </w:r>
      <w:r w:rsidR="00337F79">
        <w:rPr>
          <w:rFonts w:ascii="Times New Roman" w:hAnsi="Times New Roman" w:cs="Times New Roman"/>
          <w:sz w:val="28"/>
          <w:szCs w:val="28"/>
          <w:lang w:val="ru-RU"/>
        </w:rPr>
        <w:t>ми</w:t>
      </w:r>
      <w:r w:rsidR="00337F79" w:rsidRPr="00337F79">
        <w:rPr>
          <w:rFonts w:ascii="Times New Roman" w:hAnsi="Times New Roman" w:cs="Times New Roman"/>
          <w:sz w:val="28"/>
          <w:szCs w:val="28"/>
          <w:lang w:val="ru-RU"/>
        </w:rPr>
        <w:t xml:space="preserve"> медицински</w:t>
      </w:r>
      <w:r w:rsidR="00337F79">
        <w:rPr>
          <w:rFonts w:ascii="Times New Roman" w:hAnsi="Times New Roman" w:cs="Times New Roman"/>
          <w:sz w:val="28"/>
          <w:szCs w:val="28"/>
          <w:lang w:val="ru-RU"/>
        </w:rPr>
        <w:t>ми</w:t>
      </w:r>
      <w:r w:rsidR="00337F79" w:rsidRPr="00337F79">
        <w:rPr>
          <w:rFonts w:ascii="Times New Roman" w:hAnsi="Times New Roman" w:cs="Times New Roman"/>
          <w:sz w:val="28"/>
          <w:szCs w:val="28"/>
          <w:lang w:val="ru-RU"/>
        </w:rPr>
        <w:t xml:space="preserve"> лаборатори</w:t>
      </w:r>
      <w:r w:rsidR="00337F79">
        <w:rPr>
          <w:rFonts w:ascii="Times New Roman" w:hAnsi="Times New Roman" w:cs="Times New Roman"/>
          <w:sz w:val="28"/>
          <w:szCs w:val="28"/>
          <w:lang w:val="ru-RU"/>
        </w:rPr>
        <w:t xml:space="preserve">ями, которым </w:t>
      </w:r>
      <w:r w:rsidR="00337F79" w:rsidRPr="00337F79">
        <w:rPr>
          <w:rFonts w:ascii="Times New Roman" w:hAnsi="Times New Roman" w:cs="Times New Roman"/>
          <w:sz w:val="28"/>
          <w:szCs w:val="28"/>
          <w:lang w:val="ru-RU"/>
        </w:rPr>
        <w:t xml:space="preserve">Министерством здравоохранения Донецкой Народной Республики </w:t>
      </w:r>
      <w:r w:rsidR="00AC39DC">
        <w:rPr>
          <w:rFonts w:ascii="Times New Roman" w:hAnsi="Times New Roman" w:cs="Times New Roman"/>
          <w:sz w:val="28"/>
          <w:szCs w:val="28"/>
          <w:lang w:val="ru-RU"/>
        </w:rPr>
        <w:t>присвоен соответствующий статус</w:t>
      </w:r>
      <w:r w:rsidR="00337F79" w:rsidRPr="00337F7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337F79" w:rsidRPr="00D1364E" w:rsidRDefault="00AC39DC" w:rsidP="007830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1364E">
        <w:rPr>
          <w:rFonts w:ascii="Times New Roman" w:hAnsi="Times New Roman" w:cs="Times New Roman"/>
          <w:sz w:val="28"/>
          <w:szCs w:val="28"/>
          <w:lang w:val="ru-RU"/>
        </w:rPr>
        <w:t xml:space="preserve">Лабораторная диагностика, которая оказывается ЭЛ включает в себя: </w:t>
      </w:r>
      <w:r w:rsidR="00D1364E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337F79" w:rsidRPr="00D1364E">
        <w:rPr>
          <w:rFonts w:ascii="Times New Roman" w:hAnsi="Times New Roman" w:cs="Times New Roman"/>
          <w:sz w:val="28"/>
          <w:szCs w:val="28"/>
          <w:lang w:val="ru-RU"/>
        </w:rPr>
        <w:t xml:space="preserve">роведение мероприятий по проведению МЛСИ и передача первичного анализа результатов в </w:t>
      </w:r>
      <w:proofErr w:type="spellStart"/>
      <w:r w:rsidR="00337F79" w:rsidRPr="00D1364E">
        <w:rPr>
          <w:rFonts w:ascii="Times New Roman" w:hAnsi="Times New Roman" w:cs="Times New Roman"/>
          <w:sz w:val="28"/>
          <w:szCs w:val="28"/>
          <w:lang w:val="ru-RU"/>
        </w:rPr>
        <w:t>референс</w:t>
      </w:r>
      <w:proofErr w:type="spellEnd"/>
      <w:r w:rsidR="00337F79" w:rsidRPr="00D1364E">
        <w:rPr>
          <w:rFonts w:ascii="Times New Roman" w:hAnsi="Times New Roman" w:cs="Times New Roman"/>
          <w:sz w:val="28"/>
          <w:szCs w:val="28"/>
          <w:lang w:val="ru-RU"/>
        </w:rPr>
        <w:t>-лабораторию и/или уполномоченным специалистам Министерства здравоохранения Донецкой Народной Республики;</w:t>
      </w:r>
      <w:r w:rsidR="00D1364E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="00337F79" w:rsidRPr="00D1364E">
        <w:rPr>
          <w:rFonts w:ascii="Times New Roman" w:hAnsi="Times New Roman" w:cs="Times New Roman"/>
          <w:sz w:val="28"/>
          <w:szCs w:val="28"/>
          <w:lang w:val="ru-RU"/>
        </w:rPr>
        <w:t xml:space="preserve">недрение новых технологий лабораторной диагностики, разработка и экспертная оценка </w:t>
      </w:r>
      <w:r w:rsidR="00337F79" w:rsidRPr="00D1364E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программ модернизации диагностических лабораторий;</w:t>
      </w:r>
      <w:r w:rsidR="00D136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1364E" w:rsidRPr="00D1364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337F79" w:rsidRPr="00D1364E">
        <w:rPr>
          <w:rFonts w:ascii="Times New Roman" w:hAnsi="Times New Roman" w:cs="Times New Roman"/>
          <w:sz w:val="28"/>
          <w:szCs w:val="28"/>
          <w:lang w:val="ru-RU"/>
        </w:rPr>
        <w:t>нализ работы службы по профилю лабораторных исследований с целью повышения качества и рационального использования ресурсов;</w:t>
      </w:r>
      <w:r w:rsidR="00D136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1364E" w:rsidRPr="00D1364E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337F79" w:rsidRPr="00D1364E">
        <w:rPr>
          <w:rFonts w:ascii="Times New Roman" w:hAnsi="Times New Roman" w:cs="Times New Roman"/>
          <w:sz w:val="28"/>
          <w:szCs w:val="28"/>
          <w:lang w:val="ru-RU"/>
        </w:rPr>
        <w:t>роведение экспертных исследований при возникновении сложности диагностики, решение спорных вопросов в лабораторной диагностике.</w:t>
      </w:r>
    </w:p>
    <w:p w:rsidR="00D1364E" w:rsidRDefault="00D1364E" w:rsidP="0078306D">
      <w:pPr>
        <w:pStyle w:val="af1"/>
        <w:spacing w:after="0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C39DC" w:rsidRPr="00AC39DC" w:rsidRDefault="007652D3" w:rsidP="0078306D">
      <w:pPr>
        <w:pStyle w:val="af1"/>
        <w:numPr>
          <w:ilvl w:val="2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Лабораторную диагностику, которая оказывается</w:t>
      </w:r>
      <w:r w:rsidRPr="00967D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042DFA" w:rsidRPr="00967D14">
        <w:rPr>
          <w:rFonts w:ascii="Times New Roman" w:hAnsi="Times New Roman" w:cs="Times New Roman"/>
          <w:sz w:val="28"/>
          <w:szCs w:val="28"/>
          <w:lang w:val="ru-RU"/>
        </w:rPr>
        <w:t>еференс</w:t>
      </w:r>
      <w:proofErr w:type="spellEnd"/>
      <w:r w:rsidR="00042DFA" w:rsidRPr="00967D14">
        <w:rPr>
          <w:rFonts w:ascii="Times New Roman" w:hAnsi="Times New Roman" w:cs="Times New Roman"/>
          <w:sz w:val="28"/>
          <w:szCs w:val="28"/>
          <w:lang w:val="ru-RU"/>
        </w:rPr>
        <w:t>-лаборатори</w:t>
      </w:r>
      <w:r>
        <w:rPr>
          <w:rFonts w:ascii="Times New Roman" w:hAnsi="Times New Roman" w:cs="Times New Roman"/>
          <w:sz w:val="28"/>
          <w:szCs w:val="28"/>
          <w:lang w:val="ru-RU"/>
        </w:rPr>
        <w:t>ями</w:t>
      </w:r>
      <w:r w:rsidR="00AC39DC" w:rsidRPr="00AC39DC">
        <w:rPr>
          <w:rFonts w:ascii="Times New Roman" w:hAnsi="Times New Roman" w:cs="Times New Roman"/>
          <w:sz w:val="28"/>
          <w:szCs w:val="28"/>
          <w:lang w:val="ru-RU"/>
        </w:rPr>
        <w:t xml:space="preserve"> (далее – РЛ) учреждени</w:t>
      </w:r>
      <w:r w:rsidR="00AC39DC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AC39DC" w:rsidRPr="00AC39DC">
        <w:rPr>
          <w:rFonts w:ascii="Times New Roman" w:hAnsi="Times New Roman" w:cs="Times New Roman"/>
          <w:sz w:val="28"/>
          <w:szCs w:val="28"/>
          <w:lang w:val="ru-RU"/>
        </w:rPr>
        <w:t xml:space="preserve"> здравоохранения государственной системы здравоохранения, научно-исследовательски</w:t>
      </w:r>
      <w:r w:rsidR="00AC39DC">
        <w:rPr>
          <w:rFonts w:ascii="Times New Roman" w:hAnsi="Times New Roman" w:cs="Times New Roman"/>
          <w:sz w:val="28"/>
          <w:szCs w:val="28"/>
          <w:lang w:val="ru-RU"/>
        </w:rPr>
        <w:t>ми</w:t>
      </w:r>
      <w:r w:rsidR="00AC39DC" w:rsidRPr="00AC39DC">
        <w:rPr>
          <w:rFonts w:ascii="Times New Roman" w:hAnsi="Times New Roman" w:cs="Times New Roman"/>
          <w:sz w:val="28"/>
          <w:szCs w:val="28"/>
          <w:lang w:val="ru-RU"/>
        </w:rPr>
        <w:t xml:space="preserve"> институт</w:t>
      </w:r>
      <w:r w:rsidR="00AC39DC">
        <w:rPr>
          <w:rFonts w:ascii="Times New Roman" w:hAnsi="Times New Roman" w:cs="Times New Roman"/>
          <w:sz w:val="28"/>
          <w:szCs w:val="28"/>
          <w:lang w:val="ru-RU"/>
        </w:rPr>
        <w:t>ами</w:t>
      </w:r>
      <w:r w:rsidR="00AC39DC" w:rsidRPr="00AC39DC">
        <w:rPr>
          <w:rFonts w:ascii="Times New Roman" w:hAnsi="Times New Roman" w:cs="Times New Roman"/>
          <w:sz w:val="28"/>
          <w:szCs w:val="28"/>
          <w:lang w:val="ru-RU"/>
        </w:rPr>
        <w:t xml:space="preserve"> с внедренной и действующей СМК, имеющих сертификат аккредитации на соответствие законодательству Донецкой Народной Республики в сфере здравоохранения, которые участвуют в международных проектах и научных программах в сфере здравоохранения</w:t>
      </w:r>
      <w:r w:rsidR="00AC39DC">
        <w:rPr>
          <w:rFonts w:ascii="Times New Roman" w:hAnsi="Times New Roman" w:cs="Times New Roman"/>
          <w:sz w:val="28"/>
          <w:szCs w:val="28"/>
          <w:lang w:val="ru-RU"/>
        </w:rPr>
        <w:t xml:space="preserve"> и которым соответствующий статус присвоен </w:t>
      </w:r>
      <w:r w:rsidR="00AC39DC" w:rsidRPr="00AC39DC">
        <w:rPr>
          <w:rFonts w:ascii="Times New Roman" w:hAnsi="Times New Roman" w:cs="Times New Roman"/>
          <w:sz w:val="28"/>
          <w:szCs w:val="28"/>
          <w:lang w:val="ru-RU"/>
        </w:rPr>
        <w:t>Министерство</w:t>
      </w:r>
      <w:r w:rsidR="00AC39DC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AC39DC" w:rsidRPr="00AC39DC">
        <w:rPr>
          <w:rFonts w:ascii="Times New Roman" w:hAnsi="Times New Roman" w:cs="Times New Roman"/>
          <w:sz w:val="28"/>
          <w:szCs w:val="28"/>
          <w:lang w:val="ru-RU"/>
        </w:rPr>
        <w:t xml:space="preserve"> здравоохранения Донецкой Народной Республики.</w:t>
      </w:r>
    </w:p>
    <w:p w:rsidR="00AC39DC" w:rsidRDefault="00AC39DC" w:rsidP="007830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2654">
        <w:rPr>
          <w:rFonts w:ascii="Times New Roman" w:hAnsi="Times New Roman" w:cs="Times New Roman"/>
          <w:sz w:val="28"/>
          <w:szCs w:val="28"/>
          <w:lang w:val="ru-RU"/>
        </w:rPr>
        <w:t>Лабораторная диагностика, которая оказывается ЭЛ включает в себя:</w:t>
      </w:r>
      <w:r w:rsidR="009D2654">
        <w:rPr>
          <w:rFonts w:ascii="Times New Roman" w:hAnsi="Times New Roman" w:cs="Times New Roman"/>
          <w:sz w:val="28"/>
          <w:szCs w:val="28"/>
          <w:lang w:val="ru-RU"/>
        </w:rPr>
        <w:t xml:space="preserve"> к</w:t>
      </w:r>
      <w:r w:rsidRPr="00DD7D5A">
        <w:rPr>
          <w:rFonts w:ascii="Times New Roman" w:hAnsi="Times New Roman" w:cs="Times New Roman"/>
          <w:sz w:val="28"/>
          <w:szCs w:val="28"/>
          <w:lang w:val="ru-RU"/>
        </w:rPr>
        <w:t>оординаци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DD7D5A">
        <w:rPr>
          <w:rFonts w:ascii="Times New Roman" w:hAnsi="Times New Roman" w:cs="Times New Roman"/>
          <w:sz w:val="28"/>
          <w:szCs w:val="28"/>
          <w:lang w:val="ru-RU"/>
        </w:rPr>
        <w:t xml:space="preserve"> деятельности </w:t>
      </w:r>
      <w:r>
        <w:rPr>
          <w:rFonts w:ascii="Times New Roman" w:hAnsi="Times New Roman" w:cs="Times New Roman"/>
          <w:sz w:val="28"/>
          <w:szCs w:val="28"/>
          <w:lang w:val="ru-RU"/>
        </w:rPr>
        <w:t>медицинских л</w:t>
      </w:r>
      <w:r w:rsidRPr="00DD7D5A">
        <w:rPr>
          <w:rFonts w:ascii="Times New Roman" w:hAnsi="Times New Roman" w:cs="Times New Roman"/>
          <w:sz w:val="28"/>
          <w:szCs w:val="28"/>
          <w:lang w:val="ru-RU"/>
        </w:rPr>
        <w:t xml:space="preserve">абораторий по участию в программе </w:t>
      </w:r>
      <w:r>
        <w:rPr>
          <w:rFonts w:ascii="Times New Roman" w:hAnsi="Times New Roman" w:cs="Times New Roman"/>
          <w:sz w:val="28"/>
          <w:szCs w:val="28"/>
          <w:lang w:val="ru-RU"/>
        </w:rPr>
        <w:t>внешней оценки качества</w:t>
      </w:r>
      <w:r w:rsidRPr="00DD7D5A">
        <w:rPr>
          <w:rFonts w:ascii="Times New Roman" w:hAnsi="Times New Roman" w:cs="Times New Roman"/>
          <w:sz w:val="28"/>
          <w:szCs w:val="28"/>
          <w:lang w:val="ru-RU"/>
        </w:rPr>
        <w:t>, осуществляемой внешними организациями, в том числе зарубежными;</w:t>
      </w:r>
      <w:r w:rsidR="009D2654">
        <w:rPr>
          <w:rFonts w:ascii="Times New Roman" w:hAnsi="Times New Roman" w:cs="Times New Roman"/>
          <w:sz w:val="28"/>
          <w:szCs w:val="28"/>
          <w:lang w:val="ru-RU"/>
        </w:rPr>
        <w:t xml:space="preserve"> о</w:t>
      </w:r>
      <w:r w:rsidRPr="00DD7D5A">
        <w:rPr>
          <w:rFonts w:ascii="Times New Roman" w:hAnsi="Times New Roman" w:cs="Times New Roman"/>
          <w:sz w:val="28"/>
          <w:szCs w:val="28"/>
          <w:lang w:val="ru-RU"/>
        </w:rPr>
        <w:t xml:space="preserve">казание организационно-методической работы </w:t>
      </w:r>
      <w:r>
        <w:rPr>
          <w:rFonts w:ascii="Times New Roman" w:hAnsi="Times New Roman" w:cs="Times New Roman"/>
          <w:sz w:val="28"/>
          <w:szCs w:val="28"/>
          <w:lang w:val="ru-RU"/>
        </w:rPr>
        <w:t>медицинским л</w:t>
      </w:r>
      <w:r w:rsidRPr="00DD7D5A">
        <w:rPr>
          <w:rFonts w:ascii="Times New Roman" w:hAnsi="Times New Roman" w:cs="Times New Roman"/>
          <w:sz w:val="28"/>
          <w:szCs w:val="28"/>
          <w:lang w:val="ru-RU"/>
        </w:rPr>
        <w:t>абораториям в объективной оценке качества выполняемых исследований;</w:t>
      </w:r>
      <w:r w:rsidR="009D2654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Pr="00BD61A6">
        <w:rPr>
          <w:rFonts w:ascii="Times New Roman" w:hAnsi="Times New Roman" w:cs="Times New Roman"/>
          <w:sz w:val="28"/>
          <w:szCs w:val="28"/>
          <w:lang w:val="ru-RU"/>
        </w:rPr>
        <w:t>недрение и проведение редких лабораторных исследований с применением высокотехнологичных методов и оборудования;</w:t>
      </w:r>
      <w:r w:rsidR="009D2654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r w:rsidRPr="00BD61A6">
        <w:rPr>
          <w:rFonts w:ascii="Times New Roman" w:hAnsi="Times New Roman" w:cs="Times New Roman"/>
          <w:sz w:val="28"/>
          <w:szCs w:val="28"/>
          <w:lang w:val="ru-RU"/>
        </w:rPr>
        <w:t xml:space="preserve">роведение научно-исследовательской работы по разработке </w:t>
      </w:r>
      <w:proofErr w:type="spellStart"/>
      <w:r w:rsidRPr="00BD61A6">
        <w:rPr>
          <w:rFonts w:ascii="Times New Roman" w:hAnsi="Times New Roman" w:cs="Times New Roman"/>
          <w:sz w:val="28"/>
          <w:szCs w:val="28"/>
          <w:lang w:val="ru-RU"/>
        </w:rPr>
        <w:t>референсных</w:t>
      </w:r>
      <w:proofErr w:type="spellEnd"/>
      <w:r w:rsidRPr="00BD61A6">
        <w:rPr>
          <w:rFonts w:ascii="Times New Roman" w:hAnsi="Times New Roman" w:cs="Times New Roman"/>
          <w:sz w:val="28"/>
          <w:szCs w:val="28"/>
          <w:lang w:val="ru-RU"/>
        </w:rPr>
        <w:t xml:space="preserve"> интервалов лабораторных исследований;</w:t>
      </w:r>
      <w:r w:rsidR="009D2654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r w:rsidRPr="00BD61A6">
        <w:rPr>
          <w:rFonts w:ascii="Times New Roman" w:hAnsi="Times New Roman" w:cs="Times New Roman"/>
          <w:sz w:val="28"/>
          <w:szCs w:val="28"/>
          <w:lang w:val="ru-RU"/>
        </w:rPr>
        <w:t>одготовк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BD61A6">
        <w:rPr>
          <w:rFonts w:ascii="Times New Roman" w:hAnsi="Times New Roman" w:cs="Times New Roman"/>
          <w:sz w:val="28"/>
          <w:szCs w:val="28"/>
          <w:lang w:val="ru-RU"/>
        </w:rPr>
        <w:t xml:space="preserve"> и повышение квалификации специалистов лабораторной службы.</w:t>
      </w:r>
    </w:p>
    <w:p w:rsidR="00AC39DC" w:rsidRDefault="009D2654" w:rsidP="007830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2654">
        <w:rPr>
          <w:rFonts w:ascii="Times New Roman" w:hAnsi="Times New Roman" w:cs="Times New Roman"/>
          <w:sz w:val="28"/>
          <w:szCs w:val="28"/>
          <w:lang w:val="ru-RU"/>
        </w:rPr>
        <w:t xml:space="preserve">Лабораторная диагностика, которая оказывается ЭЛ </w:t>
      </w:r>
      <w:r>
        <w:rPr>
          <w:rFonts w:ascii="Times New Roman" w:hAnsi="Times New Roman" w:cs="Times New Roman"/>
          <w:sz w:val="28"/>
          <w:szCs w:val="28"/>
          <w:lang w:val="ru-RU"/>
        </w:rPr>
        <w:t>направлена на с</w:t>
      </w:r>
      <w:r w:rsidR="00AC39DC" w:rsidRPr="009D2654">
        <w:rPr>
          <w:rFonts w:ascii="Times New Roman" w:hAnsi="Times New Roman" w:cs="Times New Roman"/>
          <w:sz w:val="28"/>
          <w:szCs w:val="28"/>
          <w:lang w:val="ru-RU"/>
        </w:rPr>
        <w:t xml:space="preserve">оздание и организация республиканской системы внешней оценки качества лабораторных исследований в виде МЛСИ в соответствии законодательством Донецкой Народной Республики в сфере здравоохранения.  МЛСИ включает в себя: </w:t>
      </w:r>
      <w:r w:rsidR="00AC39DC" w:rsidRPr="00DD7D5A">
        <w:rPr>
          <w:rFonts w:ascii="Times New Roman" w:hAnsi="Times New Roman" w:cs="Times New Roman"/>
          <w:sz w:val="28"/>
          <w:szCs w:val="28"/>
          <w:lang w:val="ru-RU"/>
        </w:rPr>
        <w:t>разработку и совершенствование технологий управления качеством лабораторных исследований;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C39DC" w:rsidRPr="006244B5">
        <w:rPr>
          <w:rFonts w:ascii="Times New Roman" w:hAnsi="Times New Roman" w:cs="Times New Roman"/>
          <w:sz w:val="28"/>
          <w:szCs w:val="28"/>
          <w:lang w:val="ru-RU"/>
        </w:rPr>
        <w:t>анализ результатов МЛСИ медицинских лабораторий 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онецкой </w:t>
      </w:r>
      <w:r w:rsidR="00AC39DC" w:rsidRPr="006244B5"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ародной </w:t>
      </w:r>
      <w:r w:rsidR="00AC39DC" w:rsidRPr="006244B5">
        <w:rPr>
          <w:rFonts w:ascii="Times New Roman" w:hAnsi="Times New Roman" w:cs="Times New Roman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sz w:val="28"/>
          <w:szCs w:val="28"/>
          <w:lang w:val="ru-RU"/>
        </w:rPr>
        <w:t>еспублики</w:t>
      </w:r>
      <w:r w:rsidR="00AC39DC" w:rsidRPr="006244B5">
        <w:rPr>
          <w:rFonts w:ascii="Times New Roman" w:hAnsi="Times New Roman" w:cs="Times New Roman"/>
          <w:sz w:val="28"/>
          <w:szCs w:val="28"/>
          <w:lang w:val="ru-RU"/>
        </w:rPr>
        <w:t>, проведенных экспертными лабораториями;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C39DC" w:rsidRPr="00DD7D5A">
        <w:rPr>
          <w:rFonts w:ascii="Times New Roman" w:hAnsi="Times New Roman" w:cs="Times New Roman"/>
          <w:sz w:val="28"/>
          <w:szCs w:val="28"/>
          <w:lang w:val="ru-RU"/>
        </w:rPr>
        <w:t>использование результатов анализа МЛСИ для выбраковки методов, оборудования, технологий;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C39DC" w:rsidRPr="00DD7D5A">
        <w:rPr>
          <w:rFonts w:ascii="Times New Roman" w:hAnsi="Times New Roman" w:cs="Times New Roman"/>
          <w:sz w:val="28"/>
          <w:szCs w:val="28"/>
          <w:lang w:val="ru-RU"/>
        </w:rPr>
        <w:t>интеграцию с международными организациями, занимающимися оценкой и совершенствованием систем управления каче</w:t>
      </w:r>
      <w:r w:rsidR="00AC39DC">
        <w:rPr>
          <w:rFonts w:ascii="Times New Roman" w:hAnsi="Times New Roman" w:cs="Times New Roman"/>
          <w:sz w:val="28"/>
          <w:szCs w:val="28"/>
          <w:lang w:val="ru-RU"/>
        </w:rPr>
        <w:t>ством лабораторных исследований.</w:t>
      </w:r>
    </w:p>
    <w:p w:rsidR="0078306D" w:rsidRDefault="0078306D" w:rsidP="007830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25FF4" w:rsidRDefault="00B25FF4" w:rsidP="0078306D">
      <w:pPr>
        <w:pStyle w:val="af1"/>
        <w:numPr>
          <w:ilvl w:val="1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7D14">
        <w:rPr>
          <w:rFonts w:ascii="Times New Roman" w:hAnsi="Times New Roman" w:cs="Times New Roman"/>
          <w:sz w:val="28"/>
          <w:szCs w:val="28"/>
          <w:lang w:val="ru-RU"/>
        </w:rPr>
        <w:t xml:space="preserve">Для обеспечения доступности лабораторной диагностики в учреждениях здравоохранения организуются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A4447E">
        <w:rPr>
          <w:rFonts w:ascii="Times New Roman" w:hAnsi="Times New Roman" w:cs="Times New Roman"/>
          <w:sz w:val="28"/>
          <w:szCs w:val="28"/>
          <w:lang w:val="ru-RU"/>
        </w:rPr>
        <w:t>ункт</w:t>
      </w:r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A4447E">
        <w:rPr>
          <w:rFonts w:ascii="Times New Roman" w:hAnsi="Times New Roman" w:cs="Times New Roman"/>
          <w:sz w:val="28"/>
          <w:szCs w:val="28"/>
          <w:lang w:val="ru-RU"/>
        </w:rPr>
        <w:t xml:space="preserve"> забора и приема биоматериала</w:t>
      </w:r>
      <w:r w:rsidRPr="00967D14">
        <w:rPr>
          <w:rFonts w:ascii="Times New Roman" w:hAnsi="Times New Roman" w:cs="Times New Roman"/>
          <w:sz w:val="28"/>
          <w:szCs w:val="28"/>
          <w:lang w:val="ru-RU"/>
        </w:rPr>
        <w:t>. При необходимости в ПЗ могут проводится исследования по месту лечения (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далее – </w:t>
      </w:r>
      <w:r w:rsidRPr="00967D14">
        <w:rPr>
          <w:rFonts w:ascii="Times New Roman" w:hAnsi="Times New Roman" w:cs="Times New Roman"/>
          <w:sz w:val="28"/>
          <w:szCs w:val="28"/>
          <w:lang w:val="ru-RU"/>
        </w:rPr>
        <w:t>ИМЛ).</w:t>
      </w:r>
    </w:p>
    <w:p w:rsidR="00B25FF4" w:rsidRPr="009D2654" w:rsidRDefault="00B25FF4" w:rsidP="007830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2654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ПЗ имеет кабинеты для забора крови, приема биологического материала, </w:t>
      </w:r>
      <w:proofErr w:type="spellStart"/>
      <w:r w:rsidRPr="009D2654">
        <w:rPr>
          <w:rFonts w:ascii="Times New Roman" w:hAnsi="Times New Roman" w:cs="Times New Roman"/>
          <w:sz w:val="28"/>
          <w:szCs w:val="28"/>
          <w:lang w:val="ru-RU"/>
        </w:rPr>
        <w:t>пробоподготовки</w:t>
      </w:r>
      <w:proofErr w:type="spellEnd"/>
      <w:r w:rsidRPr="009D2654">
        <w:rPr>
          <w:rFonts w:ascii="Times New Roman" w:hAnsi="Times New Roman" w:cs="Times New Roman"/>
          <w:sz w:val="28"/>
          <w:szCs w:val="28"/>
          <w:lang w:val="ru-RU"/>
        </w:rPr>
        <w:t xml:space="preserve"> и временного хранения биологического материала.</w:t>
      </w:r>
    </w:p>
    <w:p w:rsidR="00B25FF4" w:rsidRPr="009D2654" w:rsidRDefault="00B25FF4" w:rsidP="007830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2654">
        <w:rPr>
          <w:rFonts w:ascii="Times New Roman" w:hAnsi="Times New Roman" w:cs="Times New Roman"/>
          <w:sz w:val="28"/>
          <w:szCs w:val="28"/>
          <w:lang w:val="ru-RU"/>
        </w:rPr>
        <w:t>В ПЗ проводится взятие и прием биоматериала, хранение, центрифугирование, подготовка биоматериала для транспортировки в медицинскую лабораторию и регистрация данных пациента в лабораторную информационную систему (далее – ЛИС).</w:t>
      </w:r>
    </w:p>
    <w:p w:rsidR="00B25FF4" w:rsidRPr="009D2654" w:rsidRDefault="00B25FF4" w:rsidP="007830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2654">
        <w:rPr>
          <w:rFonts w:ascii="Times New Roman" w:hAnsi="Times New Roman" w:cs="Times New Roman"/>
          <w:sz w:val="28"/>
          <w:szCs w:val="28"/>
          <w:lang w:val="ru-RU"/>
        </w:rPr>
        <w:t xml:space="preserve">В ПЗ взятие биоматериала осуществляется с использованием одноразовых, стерильных средств и расходных материалов. </w:t>
      </w:r>
    </w:p>
    <w:p w:rsidR="00B25FF4" w:rsidRPr="009D2654" w:rsidRDefault="00B25FF4" w:rsidP="007830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2654">
        <w:rPr>
          <w:rFonts w:ascii="Times New Roman" w:hAnsi="Times New Roman" w:cs="Times New Roman"/>
          <w:sz w:val="28"/>
          <w:szCs w:val="28"/>
          <w:lang w:val="ru-RU"/>
        </w:rPr>
        <w:t>Хранение и транспортировка биоматериала осуществляется в соответствии с законодательством Донецкой Народной Республики в сфере здравоохранения.</w:t>
      </w:r>
    </w:p>
    <w:p w:rsidR="00B25FF4" w:rsidRPr="009D2654" w:rsidRDefault="00B25FF4" w:rsidP="007830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2654">
        <w:rPr>
          <w:rFonts w:ascii="Times New Roman" w:hAnsi="Times New Roman" w:cs="Times New Roman"/>
          <w:sz w:val="28"/>
          <w:szCs w:val="28"/>
          <w:lang w:val="ru-RU"/>
        </w:rPr>
        <w:t>В учреждениях здравоохранения, оказывающих первичную медико- санитарную помощь, персоналом со средним медицинским образованием (медицинская сестра, фельдшер) проводятся ИМЛ, в том числе по диагностике неотложных состояний, с использованием портативных анализаторов на тест-полосках (общий анализ мочи (без микроскопии), глюкоза, общий холестерин, триглицериды крови, экспресс-тесты).</w:t>
      </w:r>
    </w:p>
    <w:p w:rsidR="00B25FF4" w:rsidRDefault="00B25FF4" w:rsidP="007830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2654">
        <w:rPr>
          <w:rFonts w:ascii="Times New Roman" w:hAnsi="Times New Roman" w:cs="Times New Roman"/>
          <w:sz w:val="28"/>
          <w:szCs w:val="28"/>
          <w:lang w:val="ru-RU"/>
        </w:rPr>
        <w:t>ПЗ с ИМЛ функционирует в течение рабочего дня в соответствии с режимом работы учреждения здравоохранения.</w:t>
      </w:r>
    </w:p>
    <w:p w:rsidR="00F202EB" w:rsidRPr="009D2654" w:rsidRDefault="00F202EB" w:rsidP="007830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81DF8" w:rsidRDefault="00416A16" w:rsidP="0078306D">
      <w:pPr>
        <w:pStyle w:val="af1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6A16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C111A7" w:rsidRPr="00416A16">
        <w:rPr>
          <w:rFonts w:ascii="Times New Roman" w:hAnsi="Times New Roman" w:cs="Times New Roman"/>
          <w:sz w:val="28"/>
          <w:szCs w:val="28"/>
          <w:lang w:val="ru-RU"/>
        </w:rPr>
        <w:t>аборатор</w:t>
      </w:r>
      <w:r w:rsidRPr="00416A16">
        <w:rPr>
          <w:rFonts w:ascii="Times New Roman" w:hAnsi="Times New Roman" w:cs="Times New Roman"/>
          <w:sz w:val="28"/>
          <w:szCs w:val="28"/>
          <w:lang w:val="ru-RU"/>
        </w:rPr>
        <w:t>ная диагностика оказывается:</w:t>
      </w:r>
    </w:p>
    <w:p w:rsidR="0078306D" w:rsidRPr="00416A16" w:rsidRDefault="0078306D" w:rsidP="0078306D">
      <w:pPr>
        <w:pStyle w:val="af1"/>
        <w:spacing w:after="0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A6C75" w:rsidRDefault="005A6C75" w:rsidP="0078306D">
      <w:pPr>
        <w:pStyle w:val="af1"/>
        <w:numPr>
          <w:ilvl w:val="1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415DB3">
        <w:rPr>
          <w:rFonts w:ascii="Times New Roman" w:hAnsi="Times New Roman" w:cs="Times New Roman"/>
          <w:sz w:val="28"/>
          <w:szCs w:val="28"/>
          <w:lang w:val="ru-RU"/>
        </w:rPr>
        <w:t>чреждени</w:t>
      </w:r>
      <w:r w:rsidR="00F202EB">
        <w:rPr>
          <w:rFonts w:ascii="Times New Roman" w:hAnsi="Times New Roman" w:cs="Times New Roman"/>
          <w:sz w:val="28"/>
          <w:szCs w:val="28"/>
          <w:lang w:val="ru-RU"/>
        </w:rPr>
        <w:t>ями</w:t>
      </w:r>
      <w:r w:rsidRPr="00415DB3">
        <w:rPr>
          <w:rFonts w:ascii="Times New Roman" w:hAnsi="Times New Roman" w:cs="Times New Roman"/>
          <w:sz w:val="28"/>
          <w:szCs w:val="28"/>
          <w:lang w:val="ru-RU"/>
        </w:rPr>
        <w:t xml:space="preserve"> здравоохранения или структурн</w:t>
      </w:r>
      <w:r>
        <w:rPr>
          <w:rFonts w:ascii="Times New Roman" w:hAnsi="Times New Roman" w:cs="Times New Roman"/>
          <w:sz w:val="28"/>
          <w:szCs w:val="28"/>
          <w:lang w:val="ru-RU"/>
        </w:rPr>
        <w:t>ым</w:t>
      </w:r>
      <w:r w:rsidRPr="00415DB3">
        <w:rPr>
          <w:rFonts w:ascii="Times New Roman" w:hAnsi="Times New Roman" w:cs="Times New Roman"/>
          <w:sz w:val="28"/>
          <w:szCs w:val="28"/>
          <w:lang w:val="ru-RU"/>
        </w:rPr>
        <w:t xml:space="preserve"> подразделение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415DB3">
        <w:rPr>
          <w:rFonts w:ascii="Times New Roman" w:hAnsi="Times New Roman" w:cs="Times New Roman"/>
          <w:sz w:val="28"/>
          <w:szCs w:val="28"/>
          <w:lang w:val="ru-RU"/>
        </w:rPr>
        <w:t xml:space="preserve"> учреждения здравоохранения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с полученной лицензией</w:t>
      </w:r>
      <w:r w:rsidR="00FA79C1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8306D" w:rsidRDefault="0078306D" w:rsidP="0078306D">
      <w:pPr>
        <w:pStyle w:val="af1"/>
        <w:spacing w:after="0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1CC6" w:rsidRDefault="00CB1CC6" w:rsidP="0078306D">
      <w:pPr>
        <w:pStyle w:val="af1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Лабораторная диагностика непосредственно оказывается медицинской лабораторией.</w:t>
      </w:r>
    </w:p>
    <w:p w:rsidR="0078306D" w:rsidRDefault="0078306D" w:rsidP="0078306D">
      <w:pPr>
        <w:pStyle w:val="af1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202EB" w:rsidRPr="00155189" w:rsidRDefault="00F202EB" w:rsidP="0078306D">
      <w:pPr>
        <w:pStyle w:val="af1"/>
        <w:numPr>
          <w:ilvl w:val="1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5189">
        <w:rPr>
          <w:rFonts w:ascii="Times New Roman" w:hAnsi="Times New Roman" w:cs="Times New Roman"/>
          <w:sz w:val="28"/>
          <w:szCs w:val="28"/>
          <w:lang w:val="ru-RU"/>
        </w:rPr>
        <w:t>Штат учреждения здравоохранения, которое оказывает лабораторную диагностику состоит из специалистов с высшим медицинским, с высшим немедицинским образованием и средним медицинским образованием, которые соответствуют квалификационным характеристикам согласно Классификатору ДК003:2010</w:t>
      </w:r>
      <w:r w:rsidR="00155189" w:rsidRPr="00155189">
        <w:rPr>
          <w:rFonts w:ascii="Times New Roman" w:hAnsi="Times New Roman" w:cs="Times New Roman"/>
          <w:sz w:val="28"/>
          <w:szCs w:val="28"/>
          <w:lang w:val="ru-RU"/>
        </w:rPr>
        <w:t xml:space="preserve">, утвержденному Приказом </w:t>
      </w:r>
      <w:proofErr w:type="spellStart"/>
      <w:r w:rsidR="00155189" w:rsidRPr="00155189">
        <w:rPr>
          <w:rFonts w:ascii="Times New Roman" w:hAnsi="Times New Roman" w:cs="Times New Roman"/>
          <w:sz w:val="28"/>
          <w:szCs w:val="28"/>
          <w:lang w:val="ru-RU"/>
        </w:rPr>
        <w:t>Госпотребстандарта</w:t>
      </w:r>
      <w:proofErr w:type="spellEnd"/>
      <w:r w:rsidR="00155189" w:rsidRPr="00155189">
        <w:rPr>
          <w:rFonts w:ascii="Times New Roman" w:hAnsi="Times New Roman" w:cs="Times New Roman"/>
          <w:sz w:val="28"/>
          <w:szCs w:val="28"/>
          <w:lang w:val="ru-RU"/>
        </w:rPr>
        <w:t xml:space="preserve"> Украины от 28.07.2010 № 327</w:t>
      </w:r>
      <w:r w:rsidR="00BD679D">
        <w:rPr>
          <w:rFonts w:ascii="Times New Roman" w:hAnsi="Times New Roman" w:cs="Times New Roman"/>
          <w:sz w:val="28"/>
          <w:szCs w:val="28"/>
          <w:lang w:val="ru-RU"/>
        </w:rPr>
        <w:t xml:space="preserve">, применяемому на территории Донецкой Народной Республики в соответствии </w:t>
      </w:r>
      <w:r w:rsidR="00BD679D">
        <w:rPr>
          <w:rFonts w:ascii="Times New Roman" w:hAnsi="Times New Roman"/>
          <w:sz w:val="28"/>
          <w:szCs w:val="28"/>
          <w:lang w:val="ru-RU"/>
        </w:rPr>
        <w:t>с ч.</w:t>
      </w:r>
      <w:r w:rsidR="00B2029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D679D">
        <w:rPr>
          <w:rFonts w:ascii="Times New Roman" w:hAnsi="Times New Roman"/>
          <w:sz w:val="28"/>
          <w:szCs w:val="28"/>
          <w:lang w:val="ru-RU"/>
        </w:rPr>
        <w:t>2 ст. 86 Конституции Донецкой Народной Республики</w:t>
      </w:r>
      <w:r w:rsidR="001551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5189">
        <w:rPr>
          <w:rFonts w:ascii="Times New Roman" w:hAnsi="Times New Roman" w:cs="Times New Roman"/>
          <w:sz w:val="28"/>
          <w:szCs w:val="28"/>
          <w:lang w:val="ru-RU"/>
        </w:rPr>
        <w:t>и технического персонала.</w:t>
      </w:r>
    </w:p>
    <w:p w:rsidR="00F23BCF" w:rsidRDefault="00A4484C" w:rsidP="007830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02EB">
        <w:rPr>
          <w:rFonts w:ascii="Times New Roman" w:hAnsi="Times New Roman" w:cs="Times New Roman"/>
          <w:sz w:val="28"/>
          <w:szCs w:val="28"/>
          <w:lang w:val="ru-RU"/>
        </w:rPr>
        <w:t xml:space="preserve">Общее руководство </w:t>
      </w:r>
      <w:r w:rsidR="00F23BCF" w:rsidRPr="00F202EB">
        <w:rPr>
          <w:rFonts w:ascii="Times New Roman" w:hAnsi="Times New Roman" w:cs="Times New Roman"/>
          <w:sz w:val="28"/>
          <w:szCs w:val="28"/>
          <w:lang w:val="ru-RU"/>
        </w:rPr>
        <w:t xml:space="preserve">медицинской лабораторией </w:t>
      </w:r>
      <w:r w:rsidRPr="00F202EB">
        <w:rPr>
          <w:rFonts w:ascii="Times New Roman" w:hAnsi="Times New Roman" w:cs="Times New Roman"/>
          <w:sz w:val="28"/>
          <w:szCs w:val="28"/>
          <w:lang w:val="ru-RU"/>
        </w:rPr>
        <w:t>осуществляет заведующий</w:t>
      </w:r>
      <w:r w:rsidR="006337EC" w:rsidRPr="00F202E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23BCF" w:rsidRPr="00F202EB">
        <w:rPr>
          <w:rFonts w:ascii="Times New Roman" w:hAnsi="Times New Roman" w:cs="Times New Roman"/>
          <w:sz w:val="28"/>
          <w:szCs w:val="28"/>
          <w:lang w:val="ru-RU"/>
        </w:rPr>
        <w:t xml:space="preserve">который </w:t>
      </w:r>
      <w:r w:rsidR="006337EC" w:rsidRPr="00F202EB">
        <w:rPr>
          <w:rFonts w:ascii="Times New Roman" w:hAnsi="Times New Roman" w:cs="Times New Roman"/>
          <w:sz w:val="28"/>
          <w:szCs w:val="28"/>
          <w:lang w:val="ru-RU"/>
        </w:rPr>
        <w:t>име</w:t>
      </w:r>
      <w:r w:rsidR="00F23BCF" w:rsidRPr="00F202EB">
        <w:rPr>
          <w:rFonts w:ascii="Times New Roman" w:hAnsi="Times New Roman" w:cs="Times New Roman"/>
          <w:sz w:val="28"/>
          <w:szCs w:val="28"/>
          <w:lang w:val="ru-RU"/>
        </w:rPr>
        <w:t>ет</w:t>
      </w:r>
      <w:r w:rsidR="006337EC" w:rsidRPr="00F202EB">
        <w:rPr>
          <w:rFonts w:ascii="Times New Roman" w:hAnsi="Times New Roman" w:cs="Times New Roman"/>
          <w:sz w:val="28"/>
          <w:szCs w:val="28"/>
          <w:lang w:val="ru-RU"/>
        </w:rPr>
        <w:t xml:space="preserve"> высшее медицинское или высшее немедицинское образование</w:t>
      </w:r>
      <w:r w:rsidRPr="00F202E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78306D" w:rsidRPr="00F202EB" w:rsidRDefault="0078306D" w:rsidP="007830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91149" w:rsidRPr="001B1894" w:rsidRDefault="00EE07A9" w:rsidP="0078306D">
      <w:pPr>
        <w:pStyle w:val="af1"/>
        <w:numPr>
          <w:ilvl w:val="1"/>
          <w:numId w:val="2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1894">
        <w:rPr>
          <w:rFonts w:ascii="Times New Roman" w:hAnsi="Times New Roman" w:cs="Times New Roman"/>
          <w:sz w:val="28"/>
          <w:szCs w:val="28"/>
          <w:lang w:val="ru-RU"/>
        </w:rPr>
        <w:t>Обеспечение СМК в медицинской лаборатории выполняется ответственным лицом, на которое заведующи</w:t>
      </w:r>
      <w:r w:rsidR="002C619D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1B1894">
        <w:rPr>
          <w:rFonts w:ascii="Times New Roman" w:hAnsi="Times New Roman" w:cs="Times New Roman"/>
          <w:sz w:val="28"/>
          <w:szCs w:val="28"/>
          <w:lang w:val="ru-RU"/>
        </w:rPr>
        <w:t xml:space="preserve"> медицинской лаборатори</w:t>
      </w:r>
      <w:r w:rsidR="001B1894" w:rsidRPr="001B1894"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="002C61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C619D">
        <w:rPr>
          <w:rFonts w:ascii="Times New Roman" w:hAnsi="Times New Roman" w:cs="Times New Roman"/>
          <w:sz w:val="28"/>
          <w:szCs w:val="28"/>
          <w:lang w:val="ru-RU"/>
        </w:rPr>
        <w:lastRenderedPageBreak/>
        <w:t>возложена</w:t>
      </w:r>
      <w:r w:rsidRPr="001B1894">
        <w:rPr>
          <w:rFonts w:ascii="Times New Roman" w:hAnsi="Times New Roman" w:cs="Times New Roman"/>
          <w:sz w:val="28"/>
          <w:szCs w:val="28"/>
          <w:lang w:val="ru-RU"/>
        </w:rPr>
        <w:t xml:space="preserve"> обязанност</w:t>
      </w:r>
      <w:r w:rsidR="002C619D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1B1894">
        <w:rPr>
          <w:rFonts w:ascii="Times New Roman" w:hAnsi="Times New Roman" w:cs="Times New Roman"/>
          <w:sz w:val="28"/>
          <w:szCs w:val="28"/>
          <w:lang w:val="ru-RU"/>
        </w:rPr>
        <w:t xml:space="preserve"> менеджера по качеству. Обеспечение безопасности в медицинской лаборатории выполняется ответственным лицом, на которое заведующи</w:t>
      </w:r>
      <w:r w:rsidR="002C619D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1B1894">
        <w:rPr>
          <w:rFonts w:ascii="Times New Roman" w:hAnsi="Times New Roman" w:cs="Times New Roman"/>
          <w:sz w:val="28"/>
          <w:szCs w:val="28"/>
          <w:lang w:val="ru-RU"/>
        </w:rPr>
        <w:t xml:space="preserve"> медицинской лаборатори</w:t>
      </w:r>
      <w:r w:rsidR="001B1894" w:rsidRPr="001B1894"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1B1894">
        <w:rPr>
          <w:rFonts w:ascii="Times New Roman" w:hAnsi="Times New Roman" w:cs="Times New Roman"/>
          <w:sz w:val="28"/>
          <w:szCs w:val="28"/>
          <w:lang w:val="ru-RU"/>
        </w:rPr>
        <w:t xml:space="preserve"> возл</w:t>
      </w:r>
      <w:r w:rsidR="002C619D">
        <w:rPr>
          <w:rFonts w:ascii="Times New Roman" w:hAnsi="Times New Roman" w:cs="Times New Roman"/>
          <w:sz w:val="28"/>
          <w:szCs w:val="28"/>
          <w:lang w:val="ru-RU"/>
        </w:rPr>
        <w:t>ожены</w:t>
      </w:r>
      <w:r w:rsidRPr="001B1894">
        <w:rPr>
          <w:rFonts w:ascii="Times New Roman" w:hAnsi="Times New Roman" w:cs="Times New Roman"/>
          <w:sz w:val="28"/>
          <w:szCs w:val="28"/>
          <w:lang w:val="ru-RU"/>
        </w:rPr>
        <w:t xml:space="preserve"> указанные обязанности.</w:t>
      </w:r>
    </w:p>
    <w:p w:rsidR="00491149" w:rsidRDefault="00491149" w:rsidP="0078306D">
      <w:pPr>
        <w:pStyle w:val="af1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Медицинские лаборатории размещаю</w:t>
      </w:r>
      <w:r w:rsidR="00C111A7" w:rsidRPr="00491149">
        <w:rPr>
          <w:rFonts w:ascii="Times New Roman" w:hAnsi="Times New Roman" w:cs="Times New Roman"/>
          <w:sz w:val="28"/>
          <w:szCs w:val="28"/>
          <w:lang w:val="ru-RU"/>
        </w:rPr>
        <w:t xml:space="preserve">тся в специально оборудованных, изолированных помещениях, соответствующих </w:t>
      </w:r>
      <w:r w:rsidR="001E5644" w:rsidRPr="00491149">
        <w:rPr>
          <w:rFonts w:ascii="Times New Roman" w:hAnsi="Times New Roman" w:cs="Times New Roman"/>
          <w:sz w:val="28"/>
          <w:szCs w:val="28"/>
          <w:lang w:val="ru-RU"/>
        </w:rPr>
        <w:t xml:space="preserve">требованиям </w:t>
      </w:r>
      <w:r>
        <w:rPr>
          <w:rFonts w:ascii="Times New Roman" w:hAnsi="Times New Roman" w:cs="Times New Roman"/>
          <w:sz w:val="28"/>
          <w:szCs w:val="28"/>
          <w:lang w:val="ru-RU"/>
        </w:rPr>
        <w:t>санитарно</w:t>
      </w:r>
      <w:r w:rsidR="00C7185F">
        <w:rPr>
          <w:rFonts w:ascii="Times New Roman" w:hAnsi="Times New Roman" w:cs="Times New Roman"/>
          <w:sz w:val="28"/>
          <w:szCs w:val="28"/>
          <w:lang w:val="ru-RU"/>
        </w:rPr>
        <w:t>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законодательств</w:t>
      </w:r>
      <w:r w:rsidR="00C7185F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Донецкой Народной Респ</w:t>
      </w:r>
      <w:r w:rsidR="00C7185F">
        <w:rPr>
          <w:rFonts w:ascii="Times New Roman" w:hAnsi="Times New Roman" w:cs="Times New Roman"/>
          <w:sz w:val="28"/>
          <w:szCs w:val="28"/>
          <w:lang w:val="ru-RU"/>
        </w:rPr>
        <w:t>ублики, а также законодательства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сфере здравоохранения и строительства</w:t>
      </w:r>
      <w:r w:rsidR="00F10771" w:rsidRPr="0049114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8306D" w:rsidRDefault="0078306D" w:rsidP="0078306D">
      <w:pPr>
        <w:pStyle w:val="af1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F7DFC" w:rsidRDefault="00491149" w:rsidP="0078306D">
      <w:pPr>
        <w:pStyle w:val="af1"/>
        <w:numPr>
          <w:ilvl w:val="1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Медицинская л</w:t>
      </w:r>
      <w:r w:rsidR="00C111A7" w:rsidRPr="00491149">
        <w:rPr>
          <w:rFonts w:ascii="Times New Roman" w:hAnsi="Times New Roman" w:cs="Times New Roman"/>
          <w:sz w:val="28"/>
          <w:szCs w:val="28"/>
          <w:lang w:val="ru-RU"/>
        </w:rPr>
        <w:t>аборатория</w:t>
      </w:r>
      <w:r w:rsidR="00C7185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C111A7" w:rsidRPr="00491149">
        <w:rPr>
          <w:rFonts w:ascii="Times New Roman" w:hAnsi="Times New Roman" w:cs="Times New Roman"/>
          <w:sz w:val="28"/>
          <w:szCs w:val="28"/>
          <w:lang w:val="ru-RU"/>
        </w:rPr>
        <w:t xml:space="preserve"> независимо от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организационно-правовой</w:t>
      </w:r>
      <w:r w:rsidR="00C111A7" w:rsidRPr="00491149">
        <w:rPr>
          <w:rFonts w:ascii="Times New Roman" w:hAnsi="Times New Roman" w:cs="Times New Roman"/>
          <w:sz w:val="28"/>
          <w:szCs w:val="28"/>
          <w:lang w:val="ru-RU"/>
        </w:rPr>
        <w:t xml:space="preserve"> формы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формы</w:t>
      </w:r>
      <w:r w:rsidR="00C111A7" w:rsidRPr="00491149">
        <w:rPr>
          <w:rFonts w:ascii="Times New Roman" w:hAnsi="Times New Roman" w:cs="Times New Roman"/>
          <w:sz w:val="28"/>
          <w:szCs w:val="28"/>
          <w:lang w:val="ru-RU"/>
        </w:rPr>
        <w:t xml:space="preserve"> собственности</w:t>
      </w:r>
      <w:r w:rsidR="00C7185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C111A7" w:rsidRPr="00491149">
        <w:rPr>
          <w:rFonts w:ascii="Times New Roman" w:hAnsi="Times New Roman" w:cs="Times New Roman"/>
          <w:sz w:val="28"/>
          <w:szCs w:val="28"/>
          <w:lang w:val="ru-RU"/>
        </w:rPr>
        <w:t xml:space="preserve"> ведет медицинскую документацию</w:t>
      </w:r>
      <w:r w:rsidR="00A30BF8" w:rsidRPr="004911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7DFC">
        <w:rPr>
          <w:rFonts w:ascii="Times New Roman" w:hAnsi="Times New Roman" w:cs="Times New Roman"/>
          <w:sz w:val="28"/>
          <w:szCs w:val="28"/>
          <w:lang w:val="ru-RU"/>
        </w:rPr>
        <w:t>в соответствии с законодательством Донецкой Народной Республики в сфере здравоохранения</w:t>
      </w:r>
      <w:r w:rsidR="00026EE4" w:rsidRPr="0049114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8306D" w:rsidRDefault="0078306D" w:rsidP="0078306D">
      <w:pPr>
        <w:pStyle w:val="af1"/>
        <w:spacing w:after="0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407B4" w:rsidRDefault="00407F7D" w:rsidP="0078306D">
      <w:pPr>
        <w:pStyle w:val="af1"/>
        <w:numPr>
          <w:ilvl w:val="1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Учреждение здравоохранения, которое оказывает лабораторную диагностику </w:t>
      </w:r>
      <w:r w:rsidR="00C111A7" w:rsidRPr="00BF7DFC">
        <w:rPr>
          <w:rFonts w:ascii="Times New Roman" w:hAnsi="Times New Roman" w:cs="Times New Roman"/>
          <w:sz w:val="28"/>
          <w:szCs w:val="28"/>
          <w:lang w:val="ru-RU"/>
        </w:rPr>
        <w:t>ведет статистическую отчетность по</w:t>
      </w:r>
      <w:r w:rsidR="00BF7DFC">
        <w:rPr>
          <w:rFonts w:ascii="Times New Roman" w:hAnsi="Times New Roman" w:cs="Times New Roman"/>
          <w:sz w:val="28"/>
          <w:szCs w:val="28"/>
          <w:lang w:val="ru-RU"/>
        </w:rPr>
        <w:t xml:space="preserve"> утвержденным</w:t>
      </w:r>
      <w:r w:rsidR="00C111A7" w:rsidRPr="00BF7DFC">
        <w:rPr>
          <w:rFonts w:ascii="Times New Roman" w:hAnsi="Times New Roman" w:cs="Times New Roman"/>
          <w:sz w:val="28"/>
          <w:szCs w:val="28"/>
          <w:lang w:val="ru-RU"/>
        </w:rPr>
        <w:t xml:space="preserve"> формам и отчет</w:t>
      </w:r>
      <w:r w:rsidR="00BF7DFC">
        <w:rPr>
          <w:rFonts w:ascii="Times New Roman" w:hAnsi="Times New Roman" w:cs="Times New Roman"/>
          <w:sz w:val="28"/>
          <w:szCs w:val="28"/>
          <w:lang w:val="ru-RU"/>
        </w:rPr>
        <w:t>ам</w:t>
      </w:r>
      <w:r w:rsidR="00C111A7" w:rsidRPr="00BF7DFC">
        <w:rPr>
          <w:rFonts w:ascii="Times New Roman" w:hAnsi="Times New Roman" w:cs="Times New Roman"/>
          <w:sz w:val="28"/>
          <w:szCs w:val="28"/>
          <w:lang w:val="ru-RU"/>
        </w:rPr>
        <w:t xml:space="preserve"> в сроки, </w:t>
      </w:r>
      <w:r w:rsidR="00BF7DFC">
        <w:rPr>
          <w:rFonts w:ascii="Times New Roman" w:hAnsi="Times New Roman" w:cs="Times New Roman"/>
          <w:sz w:val="28"/>
          <w:szCs w:val="28"/>
          <w:lang w:val="ru-RU"/>
        </w:rPr>
        <w:t>установленные П</w:t>
      </w:r>
      <w:r w:rsidR="00C111A7" w:rsidRPr="00BF7DFC">
        <w:rPr>
          <w:rFonts w:ascii="Times New Roman" w:hAnsi="Times New Roman" w:cs="Times New Roman"/>
          <w:sz w:val="28"/>
          <w:szCs w:val="28"/>
          <w:lang w:val="ru-RU"/>
        </w:rPr>
        <w:t xml:space="preserve">риказом Министра здравоохранения </w:t>
      </w:r>
      <w:r w:rsidR="00BF7DFC">
        <w:rPr>
          <w:rFonts w:ascii="Times New Roman" w:hAnsi="Times New Roman" w:cs="Times New Roman"/>
          <w:sz w:val="28"/>
          <w:szCs w:val="28"/>
          <w:lang w:val="ru-RU"/>
        </w:rPr>
        <w:t xml:space="preserve">Донецкой Народной Республики </w:t>
      </w:r>
      <w:r w:rsidR="00C111A7" w:rsidRPr="00BF7DFC">
        <w:rPr>
          <w:rFonts w:ascii="Times New Roman" w:hAnsi="Times New Roman" w:cs="Times New Roman"/>
          <w:sz w:val="28"/>
          <w:szCs w:val="28"/>
          <w:lang w:val="ru-RU"/>
        </w:rPr>
        <w:t xml:space="preserve">от </w:t>
      </w:r>
      <w:r w:rsidR="004A1766" w:rsidRPr="00BF7DFC">
        <w:rPr>
          <w:rFonts w:ascii="Times New Roman" w:hAnsi="Times New Roman" w:cs="Times New Roman"/>
          <w:sz w:val="28"/>
          <w:szCs w:val="28"/>
          <w:lang w:val="ru-RU"/>
        </w:rPr>
        <w:t>03</w:t>
      </w:r>
      <w:r w:rsidR="00BF7DFC">
        <w:rPr>
          <w:rFonts w:ascii="Times New Roman" w:hAnsi="Times New Roman" w:cs="Times New Roman"/>
          <w:sz w:val="28"/>
          <w:szCs w:val="28"/>
          <w:lang w:val="ru-RU"/>
        </w:rPr>
        <w:t>.09.</w:t>
      </w:r>
      <w:r w:rsidR="00C111A7" w:rsidRPr="00BF7DFC">
        <w:rPr>
          <w:rFonts w:ascii="Times New Roman" w:hAnsi="Times New Roman" w:cs="Times New Roman"/>
          <w:sz w:val="28"/>
          <w:szCs w:val="28"/>
          <w:lang w:val="ru-RU"/>
        </w:rPr>
        <w:t>201</w:t>
      </w:r>
      <w:r w:rsidR="004A1766" w:rsidRPr="00BF7DFC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C111A7" w:rsidRPr="00BF7DFC">
        <w:rPr>
          <w:rFonts w:ascii="Times New Roman" w:hAnsi="Times New Roman" w:cs="Times New Roman"/>
          <w:sz w:val="28"/>
          <w:szCs w:val="28"/>
          <w:lang w:val="ru-RU"/>
        </w:rPr>
        <w:t xml:space="preserve"> № </w:t>
      </w:r>
      <w:r w:rsidR="004A1766" w:rsidRPr="00BF7DFC">
        <w:rPr>
          <w:rFonts w:ascii="Times New Roman" w:hAnsi="Times New Roman" w:cs="Times New Roman"/>
          <w:sz w:val="28"/>
          <w:szCs w:val="28"/>
          <w:lang w:val="ru-RU"/>
        </w:rPr>
        <w:t>012.1/330</w:t>
      </w:r>
      <w:r w:rsidR="00C111A7" w:rsidRPr="00BF7DFC">
        <w:rPr>
          <w:rFonts w:ascii="Times New Roman" w:hAnsi="Times New Roman" w:cs="Times New Roman"/>
          <w:sz w:val="28"/>
          <w:szCs w:val="28"/>
          <w:lang w:val="ru-RU"/>
        </w:rPr>
        <w:t xml:space="preserve"> «Об утверждении форм</w:t>
      </w:r>
      <w:r w:rsidR="004A1766" w:rsidRPr="00BF7DFC">
        <w:rPr>
          <w:rFonts w:ascii="Times New Roman" w:hAnsi="Times New Roman" w:cs="Times New Roman"/>
          <w:sz w:val="28"/>
          <w:szCs w:val="28"/>
          <w:lang w:val="ru-RU"/>
        </w:rPr>
        <w:t xml:space="preserve"> отраслевой статистической отчетности учреждений здравоохранения Донецкой Народной Республики</w:t>
      </w:r>
      <w:r w:rsidR="00C7185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A1766" w:rsidRPr="00BF7DFC">
        <w:rPr>
          <w:rFonts w:ascii="Times New Roman" w:hAnsi="Times New Roman" w:cs="Times New Roman"/>
          <w:sz w:val="28"/>
          <w:szCs w:val="28"/>
          <w:lang w:val="ru-RU"/>
        </w:rPr>
        <w:t xml:space="preserve"> независимо от формы собственности и ведомственной подчиненности»,</w:t>
      </w:r>
      <w:r w:rsidR="00724316" w:rsidRPr="00BF7D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111A7" w:rsidRPr="00BF7DFC">
        <w:rPr>
          <w:rFonts w:ascii="Times New Roman" w:hAnsi="Times New Roman" w:cs="Times New Roman"/>
          <w:sz w:val="28"/>
          <w:szCs w:val="28"/>
          <w:lang w:val="ru-RU"/>
        </w:rPr>
        <w:t xml:space="preserve">(зарегистрированный в </w:t>
      </w:r>
      <w:r w:rsidR="00BF7DFC">
        <w:rPr>
          <w:rFonts w:ascii="Times New Roman" w:hAnsi="Times New Roman" w:cs="Times New Roman"/>
          <w:sz w:val="28"/>
          <w:szCs w:val="28"/>
          <w:lang w:val="ru-RU"/>
        </w:rPr>
        <w:t xml:space="preserve">Министерстве </w:t>
      </w:r>
      <w:r w:rsidR="00755866">
        <w:rPr>
          <w:rFonts w:ascii="Times New Roman" w:hAnsi="Times New Roman" w:cs="Times New Roman"/>
          <w:sz w:val="28"/>
          <w:szCs w:val="28"/>
          <w:lang w:val="ru-RU"/>
        </w:rPr>
        <w:t xml:space="preserve">юстиции Донецкой Народной Республики 02.10.2015 </w:t>
      </w:r>
      <w:r w:rsidR="00C111A7" w:rsidRPr="00BF7DFC">
        <w:rPr>
          <w:rFonts w:ascii="Times New Roman" w:hAnsi="Times New Roman" w:cs="Times New Roman"/>
          <w:sz w:val="28"/>
          <w:szCs w:val="28"/>
          <w:lang w:val="ru-RU"/>
        </w:rPr>
        <w:t>под</w:t>
      </w:r>
      <w:r w:rsidR="00755866">
        <w:rPr>
          <w:rFonts w:ascii="Times New Roman" w:hAnsi="Times New Roman" w:cs="Times New Roman"/>
          <w:sz w:val="28"/>
          <w:szCs w:val="28"/>
          <w:lang w:val="ru-RU"/>
        </w:rPr>
        <w:t xml:space="preserve"> регистрационным </w:t>
      </w:r>
      <w:r w:rsidR="00C111A7" w:rsidRPr="00BF7DFC">
        <w:rPr>
          <w:rFonts w:ascii="Times New Roman" w:hAnsi="Times New Roman" w:cs="Times New Roman"/>
          <w:sz w:val="28"/>
          <w:szCs w:val="28"/>
          <w:lang w:val="ru-RU"/>
        </w:rPr>
        <w:t xml:space="preserve">№ </w:t>
      </w:r>
      <w:r w:rsidR="007407B4">
        <w:rPr>
          <w:rFonts w:ascii="Times New Roman" w:hAnsi="Times New Roman" w:cs="Times New Roman"/>
          <w:sz w:val="28"/>
          <w:szCs w:val="28"/>
          <w:lang w:val="ru-RU"/>
        </w:rPr>
        <w:t>576</w:t>
      </w:r>
      <w:r w:rsidR="00C111A7" w:rsidRPr="00BF7DFC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78306D" w:rsidRDefault="0078306D" w:rsidP="0078306D">
      <w:pPr>
        <w:pStyle w:val="af1"/>
        <w:spacing w:after="0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80A14" w:rsidRDefault="007407B4" w:rsidP="0078306D">
      <w:pPr>
        <w:pStyle w:val="af1"/>
        <w:numPr>
          <w:ilvl w:val="1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C111A7" w:rsidRPr="007407B4">
        <w:rPr>
          <w:rFonts w:ascii="Times New Roman" w:hAnsi="Times New Roman" w:cs="Times New Roman"/>
          <w:sz w:val="28"/>
          <w:szCs w:val="28"/>
          <w:lang w:val="ru-RU"/>
        </w:rPr>
        <w:t xml:space="preserve">ля эффективной системы управления информацией о пациентах и результатах исследований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медицинской лаборатории </w:t>
      </w:r>
      <w:r w:rsidR="004A1766" w:rsidRPr="007407B4">
        <w:rPr>
          <w:rFonts w:ascii="Times New Roman" w:hAnsi="Times New Roman" w:cs="Times New Roman"/>
          <w:sz w:val="28"/>
          <w:szCs w:val="28"/>
          <w:lang w:val="ru-RU"/>
        </w:rPr>
        <w:t>должна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быть </w:t>
      </w:r>
      <w:r w:rsidR="00B80A14">
        <w:rPr>
          <w:rFonts w:ascii="Times New Roman" w:hAnsi="Times New Roman" w:cs="Times New Roman"/>
          <w:sz w:val="28"/>
          <w:szCs w:val="28"/>
          <w:lang w:val="ru-RU"/>
        </w:rPr>
        <w:t>введена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111A7" w:rsidRPr="007407B4">
        <w:rPr>
          <w:rFonts w:ascii="Times New Roman" w:hAnsi="Times New Roman" w:cs="Times New Roman"/>
          <w:sz w:val="28"/>
          <w:szCs w:val="28"/>
          <w:lang w:val="ru-RU"/>
        </w:rPr>
        <w:t>лабораторн</w:t>
      </w:r>
      <w:r>
        <w:rPr>
          <w:rFonts w:ascii="Times New Roman" w:hAnsi="Times New Roman" w:cs="Times New Roman"/>
          <w:sz w:val="28"/>
          <w:szCs w:val="28"/>
          <w:lang w:val="ru-RU"/>
        </w:rPr>
        <w:t>ая</w:t>
      </w:r>
      <w:r w:rsidR="00C111A7" w:rsidRPr="007407B4">
        <w:rPr>
          <w:rFonts w:ascii="Times New Roman" w:hAnsi="Times New Roman" w:cs="Times New Roman"/>
          <w:sz w:val="28"/>
          <w:szCs w:val="28"/>
          <w:lang w:val="ru-RU"/>
        </w:rPr>
        <w:t xml:space="preserve"> информационн</w:t>
      </w:r>
      <w:r>
        <w:rPr>
          <w:rFonts w:ascii="Times New Roman" w:hAnsi="Times New Roman" w:cs="Times New Roman"/>
          <w:sz w:val="28"/>
          <w:szCs w:val="28"/>
          <w:lang w:val="ru-RU"/>
        </w:rPr>
        <w:t>ая</w:t>
      </w:r>
      <w:r w:rsidR="00C111A7" w:rsidRPr="007407B4">
        <w:rPr>
          <w:rFonts w:ascii="Times New Roman" w:hAnsi="Times New Roman" w:cs="Times New Roman"/>
          <w:sz w:val="28"/>
          <w:szCs w:val="28"/>
          <w:lang w:val="ru-RU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C7185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10771" w:rsidRPr="007407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B1894">
        <w:rPr>
          <w:rFonts w:ascii="Times New Roman" w:hAnsi="Times New Roman" w:cs="Times New Roman"/>
          <w:sz w:val="28"/>
          <w:szCs w:val="28"/>
          <w:lang w:val="ru-RU"/>
        </w:rPr>
        <w:t xml:space="preserve">которая ведется в электронном виде и дублируется </w:t>
      </w:r>
      <w:r w:rsidR="00F10771" w:rsidRPr="007407B4">
        <w:rPr>
          <w:rFonts w:ascii="Times New Roman" w:hAnsi="Times New Roman" w:cs="Times New Roman"/>
          <w:sz w:val="28"/>
          <w:szCs w:val="28"/>
          <w:lang w:val="ru-RU"/>
        </w:rPr>
        <w:t>на бумажно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F10771" w:rsidRPr="007407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носителе</w:t>
      </w:r>
      <w:r w:rsidR="001B189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8306D" w:rsidRDefault="0078306D" w:rsidP="0078306D">
      <w:pPr>
        <w:pStyle w:val="af1"/>
        <w:spacing w:after="0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80A14" w:rsidRDefault="00B80A14" w:rsidP="0078306D">
      <w:pPr>
        <w:pStyle w:val="af1"/>
        <w:numPr>
          <w:ilvl w:val="1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Медицинская л</w:t>
      </w:r>
      <w:r w:rsidR="00C111A7" w:rsidRPr="00B80A14">
        <w:rPr>
          <w:rFonts w:ascii="Times New Roman" w:hAnsi="Times New Roman" w:cs="Times New Roman"/>
          <w:sz w:val="28"/>
          <w:szCs w:val="28"/>
          <w:lang w:val="ru-RU"/>
        </w:rPr>
        <w:t>аборатория при организации процесс</w:t>
      </w:r>
      <w:r w:rsidR="00E2309C" w:rsidRPr="00B80A14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 w:rsidR="002148B2" w:rsidRPr="00B80A14">
        <w:rPr>
          <w:rFonts w:ascii="Times New Roman" w:hAnsi="Times New Roman" w:cs="Times New Roman"/>
          <w:sz w:val="28"/>
          <w:szCs w:val="28"/>
          <w:lang w:val="ru-RU"/>
        </w:rPr>
        <w:t xml:space="preserve">лабораторного </w:t>
      </w:r>
      <w:r w:rsidR="00E2309C" w:rsidRPr="00B80A14">
        <w:rPr>
          <w:rFonts w:ascii="Times New Roman" w:hAnsi="Times New Roman" w:cs="Times New Roman"/>
          <w:sz w:val="28"/>
          <w:szCs w:val="28"/>
          <w:lang w:val="ru-RU"/>
        </w:rPr>
        <w:t>исследования</w:t>
      </w:r>
      <w:r w:rsidR="002148B2" w:rsidRPr="00B80A14">
        <w:rPr>
          <w:rFonts w:ascii="Times New Roman" w:hAnsi="Times New Roman" w:cs="Times New Roman"/>
          <w:sz w:val="28"/>
          <w:szCs w:val="28"/>
          <w:lang w:val="ru-RU"/>
        </w:rPr>
        <w:t xml:space="preserve"> выполняет процедуры</w:t>
      </w:r>
      <w:r w:rsidR="00C111A7" w:rsidRPr="00B80A14">
        <w:rPr>
          <w:rFonts w:ascii="Times New Roman" w:hAnsi="Times New Roman" w:cs="Times New Roman"/>
          <w:sz w:val="28"/>
          <w:szCs w:val="28"/>
          <w:lang w:val="ru-RU"/>
        </w:rPr>
        <w:t xml:space="preserve"> по управлению качеством по принципу </w:t>
      </w:r>
      <w:proofErr w:type="spellStart"/>
      <w:r w:rsidR="00C111A7" w:rsidRPr="00B80A14">
        <w:rPr>
          <w:rFonts w:ascii="Times New Roman" w:hAnsi="Times New Roman" w:cs="Times New Roman"/>
          <w:sz w:val="28"/>
          <w:szCs w:val="28"/>
          <w:lang w:val="ru-RU"/>
        </w:rPr>
        <w:t>этапности</w:t>
      </w:r>
      <w:proofErr w:type="spellEnd"/>
      <w:r w:rsidR="00BE30C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7555D2">
        <w:rPr>
          <w:rFonts w:ascii="Times New Roman" w:hAnsi="Times New Roman" w:cs="Times New Roman"/>
          <w:sz w:val="28"/>
          <w:szCs w:val="28"/>
          <w:lang w:val="ru-RU"/>
        </w:rPr>
        <w:t>которые включают в себя</w:t>
      </w:r>
      <w:r w:rsidR="00BE30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111A7" w:rsidRPr="00B80A14">
        <w:rPr>
          <w:rFonts w:ascii="Times New Roman" w:hAnsi="Times New Roman" w:cs="Times New Roman"/>
          <w:sz w:val="28"/>
          <w:szCs w:val="28"/>
          <w:lang w:val="ru-RU"/>
        </w:rPr>
        <w:t>преаналитический</w:t>
      </w:r>
      <w:proofErr w:type="spellEnd"/>
      <w:r w:rsidR="00C111A7" w:rsidRPr="00B80A14">
        <w:rPr>
          <w:rFonts w:ascii="Times New Roman" w:hAnsi="Times New Roman" w:cs="Times New Roman"/>
          <w:sz w:val="28"/>
          <w:szCs w:val="28"/>
          <w:lang w:val="ru-RU"/>
        </w:rPr>
        <w:t xml:space="preserve">, аналитический и </w:t>
      </w:r>
      <w:proofErr w:type="spellStart"/>
      <w:r w:rsidR="00C111A7" w:rsidRPr="00B80A14">
        <w:rPr>
          <w:rFonts w:ascii="Times New Roman" w:hAnsi="Times New Roman" w:cs="Times New Roman"/>
          <w:sz w:val="28"/>
          <w:szCs w:val="28"/>
          <w:lang w:val="ru-RU"/>
        </w:rPr>
        <w:t>постаналитический</w:t>
      </w:r>
      <w:proofErr w:type="spellEnd"/>
      <w:r w:rsidR="00C111A7" w:rsidRPr="00B80A14">
        <w:rPr>
          <w:rFonts w:ascii="Times New Roman" w:hAnsi="Times New Roman" w:cs="Times New Roman"/>
          <w:sz w:val="28"/>
          <w:szCs w:val="28"/>
          <w:lang w:val="ru-RU"/>
        </w:rPr>
        <w:t xml:space="preserve"> этапы</w:t>
      </w:r>
      <w:r w:rsidR="00BD279E" w:rsidRPr="00B80A1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8306D" w:rsidRDefault="0078306D" w:rsidP="0078306D">
      <w:pPr>
        <w:pStyle w:val="af1"/>
        <w:spacing w:after="0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80A14" w:rsidRDefault="00B80A14" w:rsidP="0078306D">
      <w:pPr>
        <w:pStyle w:val="af1"/>
        <w:numPr>
          <w:ilvl w:val="1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Медицинск</w:t>
      </w:r>
      <w:r w:rsidR="00C7185F">
        <w:rPr>
          <w:rFonts w:ascii="Times New Roman" w:hAnsi="Times New Roman" w:cs="Times New Roman"/>
          <w:sz w:val="28"/>
          <w:szCs w:val="28"/>
          <w:lang w:val="ru-RU"/>
        </w:rPr>
        <w:t>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л</w:t>
      </w:r>
      <w:r w:rsidR="00C111A7" w:rsidRPr="00B80A14">
        <w:rPr>
          <w:rFonts w:ascii="Times New Roman" w:hAnsi="Times New Roman" w:cs="Times New Roman"/>
          <w:sz w:val="28"/>
          <w:szCs w:val="28"/>
          <w:lang w:val="ru-RU"/>
        </w:rPr>
        <w:t>аборатори</w:t>
      </w:r>
      <w:r w:rsidR="00C7185F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C111A7" w:rsidRPr="00B80A14">
        <w:rPr>
          <w:rFonts w:ascii="Times New Roman" w:hAnsi="Times New Roman" w:cs="Times New Roman"/>
          <w:sz w:val="28"/>
          <w:szCs w:val="28"/>
          <w:lang w:val="ru-RU"/>
        </w:rPr>
        <w:t xml:space="preserve"> использу</w:t>
      </w:r>
      <w:r w:rsidR="00C7185F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C111A7" w:rsidRPr="00B80A14">
        <w:rPr>
          <w:rFonts w:ascii="Times New Roman" w:hAnsi="Times New Roman" w:cs="Times New Roman"/>
          <w:sz w:val="28"/>
          <w:szCs w:val="28"/>
          <w:lang w:val="ru-RU"/>
        </w:rPr>
        <w:t>т сертифи</w:t>
      </w:r>
      <w:r w:rsidR="004A5744" w:rsidRPr="00B80A14">
        <w:rPr>
          <w:rFonts w:ascii="Times New Roman" w:hAnsi="Times New Roman" w:cs="Times New Roman"/>
          <w:sz w:val="28"/>
          <w:szCs w:val="28"/>
          <w:lang w:val="ru-RU"/>
        </w:rPr>
        <w:t>цированн</w:t>
      </w:r>
      <w:r w:rsidR="00C7185F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4A5744" w:rsidRPr="00B80A14">
        <w:rPr>
          <w:rFonts w:ascii="Times New Roman" w:hAnsi="Times New Roman" w:cs="Times New Roman"/>
          <w:sz w:val="28"/>
          <w:szCs w:val="28"/>
          <w:lang w:val="ru-RU"/>
        </w:rPr>
        <w:t xml:space="preserve">е </w:t>
      </w:r>
      <w:r w:rsidR="00C111A7" w:rsidRPr="00B80A14">
        <w:rPr>
          <w:rFonts w:ascii="Times New Roman" w:hAnsi="Times New Roman" w:cs="Times New Roman"/>
          <w:sz w:val="28"/>
          <w:szCs w:val="28"/>
          <w:lang w:val="ru-RU"/>
        </w:rPr>
        <w:t>оборудование, диагностические наборы реагентов, тест-системы и комплектующие расходные материалы</w:t>
      </w:r>
      <w:r w:rsidR="004A5744" w:rsidRPr="00B80A1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78306D" w:rsidRDefault="0078306D" w:rsidP="0078306D">
      <w:pPr>
        <w:pStyle w:val="af1"/>
        <w:spacing w:after="0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04D9A" w:rsidRDefault="007C0319" w:rsidP="0078306D">
      <w:pPr>
        <w:pStyle w:val="af1"/>
        <w:numPr>
          <w:ilvl w:val="1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C111A7" w:rsidRPr="00B80A14">
        <w:rPr>
          <w:rFonts w:ascii="Times New Roman" w:hAnsi="Times New Roman" w:cs="Times New Roman"/>
          <w:sz w:val="28"/>
          <w:szCs w:val="28"/>
          <w:lang w:val="ru-RU"/>
        </w:rPr>
        <w:t xml:space="preserve"> работе </w:t>
      </w:r>
      <w:r w:rsidR="00B80A14">
        <w:rPr>
          <w:rFonts w:ascii="Times New Roman" w:hAnsi="Times New Roman" w:cs="Times New Roman"/>
          <w:sz w:val="28"/>
          <w:szCs w:val="28"/>
          <w:lang w:val="ru-RU"/>
        </w:rPr>
        <w:t>медицинской л</w:t>
      </w:r>
      <w:r w:rsidR="00C111A7" w:rsidRPr="00B80A14">
        <w:rPr>
          <w:rFonts w:ascii="Times New Roman" w:hAnsi="Times New Roman" w:cs="Times New Roman"/>
          <w:sz w:val="28"/>
          <w:szCs w:val="28"/>
          <w:lang w:val="ru-RU"/>
        </w:rPr>
        <w:t>аборатории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используются медицинские лабораторные технологии,</w:t>
      </w:r>
      <w:r w:rsidR="00C111A7" w:rsidRPr="00B80A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E289D">
        <w:rPr>
          <w:rFonts w:ascii="Times New Roman" w:hAnsi="Times New Roman" w:cs="Times New Roman"/>
          <w:sz w:val="28"/>
          <w:szCs w:val="28"/>
          <w:lang w:val="ru-RU"/>
        </w:rPr>
        <w:t>в соответствии с</w:t>
      </w:r>
      <w:r w:rsidR="00C111A7" w:rsidRPr="00B80A14">
        <w:rPr>
          <w:rFonts w:ascii="Times New Roman" w:hAnsi="Times New Roman" w:cs="Times New Roman"/>
          <w:sz w:val="28"/>
          <w:szCs w:val="28"/>
          <w:lang w:val="ru-RU"/>
        </w:rPr>
        <w:t xml:space="preserve"> Номенклатурой клинических лабораторных методов </w:t>
      </w:r>
      <w:r w:rsidR="00B80A14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FB4091" w:rsidRPr="00B80A14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111A7" w:rsidRPr="00B80A14">
        <w:rPr>
          <w:rFonts w:ascii="Times New Roman" w:hAnsi="Times New Roman" w:cs="Times New Roman"/>
          <w:sz w:val="28"/>
          <w:szCs w:val="28"/>
          <w:lang w:val="ru-RU"/>
        </w:rPr>
        <w:t>риложение</w:t>
      </w:r>
      <w:r w:rsidR="001E02A3" w:rsidRPr="00B80A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E4492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B80A14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004D9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8306D" w:rsidRDefault="0078306D" w:rsidP="0078306D">
      <w:pPr>
        <w:pStyle w:val="af1"/>
        <w:spacing w:after="0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57FEB" w:rsidRDefault="00004D9A" w:rsidP="0078306D">
      <w:pPr>
        <w:pStyle w:val="af1"/>
        <w:numPr>
          <w:ilvl w:val="1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Медицинская л</w:t>
      </w:r>
      <w:r w:rsidR="00C111A7" w:rsidRPr="00004D9A">
        <w:rPr>
          <w:rFonts w:ascii="Times New Roman" w:hAnsi="Times New Roman" w:cs="Times New Roman"/>
          <w:sz w:val="28"/>
          <w:szCs w:val="28"/>
          <w:lang w:val="ru-RU"/>
        </w:rPr>
        <w:t xml:space="preserve">аборатория для обеспечения качественного выполнения всех видов лабораторных исследований проводит </w:t>
      </w:r>
      <w:proofErr w:type="spellStart"/>
      <w:r w:rsidR="00C111A7" w:rsidRPr="00004D9A">
        <w:rPr>
          <w:rFonts w:ascii="Times New Roman" w:hAnsi="Times New Roman" w:cs="Times New Roman"/>
          <w:sz w:val="28"/>
          <w:szCs w:val="28"/>
          <w:lang w:val="ru-RU"/>
        </w:rPr>
        <w:t>внутрилабораторный</w:t>
      </w:r>
      <w:proofErr w:type="spellEnd"/>
      <w:r w:rsidR="00C111A7" w:rsidRPr="00004D9A">
        <w:rPr>
          <w:rFonts w:ascii="Times New Roman" w:hAnsi="Times New Roman" w:cs="Times New Roman"/>
          <w:sz w:val="28"/>
          <w:szCs w:val="28"/>
          <w:lang w:val="ru-RU"/>
        </w:rPr>
        <w:t xml:space="preserve"> контроль качества и участвует </w:t>
      </w:r>
      <w:r w:rsidR="004A5744" w:rsidRPr="00004D9A">
        <w:rPr>
          <w:rFonts w:ascii="Times New Roman" w:hAnsi="Times New Roman" w:cs="Times New Roman"/>
          <w:sz w:val="28"/>
          <w:szCs w:val="28"/>
          <w:lang w:val="ru-RU"/>
        </w:rPr>
        <w:t>в МЛСИ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E616E" w:rsidRPr="00004D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8306D" w:rsidRDefault="0078306D" w:rsidP="0078306D">
      <w:pPr>
        <w:pStyle w:val="af1"/>
        <w:spacing w:after="0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04D9A" w:rsidRDefault="00004D9A" w:rsidP="0078306D">
      <w:pPr>
        <w:pStyle w:val="af1"/>
        <w:numPr>
          <w:ilvl w:val="1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МЛС</w:t>
      </w:r>
      <w:r w:rsidR="0061628D">
        <w:rPr>
          <w:rFonts w:ascii="Times New Roman" w:hAnsi="Times New Roman" w:cs="Times New Roman"/>
          <w:sz w:val="28"/>
          <w:szCs w:val="28"/>
          <w:lang w:val="ru-RU"/>
        </w:rPr>
        <w:t>И в Донецкой Народной Республике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проводится </w:t>
      </w:r>
      <w:r w:rsidR="00FE1847">
        <w:rPr>
          <w:rFonts w:ascii="Times New Roman" w:hAnsi="Times New Roman" w:cs="Times New Roman"/>
          <w:sz w:val="28"/>
          <w:szCs w:val="28"/>
          <w:lang w:val="ru-RU"/>
        </w:rPr>
        <w:t>уполномоченными медицинскими лабораториями, перечень которых утверждается Приказом Министерства здравоохранения Донецкой Народной Республики.</w:t>
      </w:r>
    </w:p>
    <w:p w:rsidR="0078306D" w:rsidRDefault="0078306D" w:rsidP="0078306D">
      <w:pPr>
        <w:pStyle w:val="af1"/>
        <w:spacing w:after="0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85162" w:rsidRDefault="00C111A7" w:rsidP="0078306D">
      <w:pPr>
        <w:pStyle w:val="af1"/>
        <w:numPr>
          <w:ilvl w:val="1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4D9A">
        <w:rPr>
          <w:rFonts w:ascii="Times New Roman" w:hAnsi="Times New Roman" w:cs="Times New Roman"/>
          <w:sz w:val="28"/>
          <w:szCs w:val="28"/>
          <w:lang w:val="ru-RU"/>
        </w:rPr>
        <w:t xml:space="preserve">Организационно-методическая помощь и координация деятельности </w:t>
      </w:r>
      <w:r w:rsidR="00FE1847">
        <w:rPr>
          <w:rFonts w:ascii="Times New Roman" w:hAnsi="Times New Roman" w:cs="Times New Roman"/>
          <w:sz w:val="28"/>
          <w:szCs w:val="28"/>
          <w:lang w:val="ru-RU"/>
        </w:rPr>
        <w:t>медицинских л</w:t>
      </w:r>
      <w:r w:rsidRPr="00004D9A">
        <w:rPr>
          <w:rFonts w:ascii="Times New Roman" w:hAnsi="Times New Roman" w:cs="Times New Roman"/>
          <w:sz w:val="28"/>
          <w:szCs w:val="28"/>
          <w:lang w:val="ru-RU"/>
        </w:rPr>
        <w:t xml:space="preserve">абораторий осуществляется </w:t>
      </w:r>
      <w:r w:rsidR="001D5C80">
        <w:rPr>
          <w:rFonts w:ascii="Times New Roman" w:hAnsi="Times New Roman" w:cs="Times New Roman"/>
          <w:sz w:val="28"/>
          <w:szCs w:val="28"/>
          <w:lang w:val="ru-RU"/>
        </w:rPr>
        <w:t xml:space="preserve">главным внештатный специалистом по лабораторной диагностике </w:t>
      </w:r>
      <w:r w:rsidR="001E02A3" w:rsidRPr="00004D9A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B57FEB" w:rsidRPr="00004D9A">
        <w:rPr>
          <w:rFonts w:ascii="Times New Roman" w:hAnsi="Times New Roman" w:cs="Times New Roman"/>
          <w:sz w:val="28"/>
          <w:szCs w:val="28"/>
          <w:lang w:val="ru-RU"/>
        </w:rPr>
        <w:t>инистерств</w:t>
      </w:r>
      <w:r w:rsidR="001D5C80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B57FEB" w:rsidRPr="00004D9A">
        <w:rPr>
          <w:rFonts w:ascii="Times New Roman" w:hAnsi="Times New Roman" w:cs="Times New Roman"/>
          <w:sz w:val="28"/>
          <w:szCs w:val="28"/>
          <w:lang w:val="ru-RU"/>
        </w:rPr>
        <w:t xml:space="preserve"> здравоохранения </w:t>
      </w:r>
      <w:r w:rsidR="00D85162">
        <w:rPr>
          <w:rFonts w:ascii="Times New Roman" w:hAnsi="Times New Roman" w:cs="Times New Roman"/>
          <w:sz w:val="28"/>
          <w:szCs w:val="28"/>
          <w:lang w:val="ru-RU"/>
        </w:rPr>
        <w:t>Донецкой Народной Республики.</w:t>
      </w:r>
    </w:p>
    <w:p w:rsidR="0078306D" w:rsidRDefault="0078306D" w:rsidP="0078306D">
      <w:pPr>
        <w:pStyle w:val="af1"/>
        <w:spacing w:after="0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85162" w:rsidRDefault="00C111A7" w:rsidP="0078306D">
      <w:pPr>
        <w:pStyle w:val="af1"/>
        <w:numPr>
          <w:ilvl w:val="1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85162">
        <w:rPr>
          <w:rFonts w:ascii="Times New Roman" w:hAnsi="Times New Roman" w:cs="Times New Roman"/>
          <w:sz w:val="28"/>
          <w:szCs w:val="28"/>
          <w:lang w:val="ru-RU"/>
        </w:rPr>
        <w:t xml:space="preserve">Координация деятельности </w:t>
      </w:r>
      <w:proofErr w:type="spellStart"/>
      <w:r w:rsidRPr="00D85162">
        <w:rPr>
          <w:rFonts w:ascii="Times New Roman" w:hAnsi="Times New Roman" w:cs="Times New Roman"/>
          <w:sz w:val="28"/>
          <w:szCs w:val="28"/>
          <w:lang w:val="ru-RU"/>
        </w:rPr>
        <w:t>референс</w:t>
      </w:r>
      <w:proofErr w:type="spellEnd"/>
      <w:r w:rsidRPr="00D85162">
        <w:rPr>
          <w:rFonts w:ascii="Times New Roman" w:hAnsi="Times New Roman" w:cs="Times New Roman"/>
          <w:sz w:val="28"/>
          <w:szCs w:val="28"/>
          <w:lang w:val="ru-RU"/>
        </w:rPr>
        <w:t xml:space="preserve">-лаборатории осуществляется </w:t>
      </w:r>
      <w:r w:rsidR="001E02A3" w:rsidRPr="00D85162">
        <w:rPr>
          <w:rFonts w:ascii="Times New Roman" w:hAnsi="Times New Roman" w:cs="Times New Roman"/>
          <w:sz w:val="28"/>
          <w:szCs w:val="28"/>
          <w:lang w:val="ru-RU"/>
        </w:rPr>
        <w:t>Министерством здравоохранения Д</w:t>
      </w:r>
      <w:r w:rsidR="00D85162">
        <w:rPr>
          <w:rFonts w:ascii="Times New Roman" w:hAnsi="Times New Roman" w:cs="Times New Roman"/>
          <w:sz w:val="28"/>
          <w:szCs w:val="28"/>
          <w:lang w:val="ru-RU"/>
        </w:rPr>
        <w:t xml:space="preserve">онецкой </w:t>
      </w:r>
      <w:r w:rsidR="001E02A3" w:rsidRPr="00D85162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D85162">
        <w:rPr>
          <w:rFonts w:ascii="Times New Roman" w:hAnsi="Times New Roman" w:cs="Times New Roman"/>
          <w:sz w:val="28"/>
          <w:szCs w:val="28"/>
          <w:lang w:val="ru-RU"/>
        </w:rPr>
        <w:t>ародной Республики</w:t>
      </w:r>
      <w:r w:rsidRPr="00D8516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E27AF" w:rsidRDefault="00DE27AF" w:rsidP="0078306D">
      <w:pPr>
        <w:pStyle w:val="af1"/>
        <w:spacing w:after="0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B1C85" w:rsidRDefault="003B1C85" w:rsidP="0078306D">
      <w:pPr>
        <w:pStyle w:val="af1"/>
        <w:spacing w:after="0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41564" w:rsidRDefault="00D41564" w:rsidP="007830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564">
        <w:rPr>
          <w:rFonts w:ascii="Times New Roman" w:hAnsi="Times New Roman" w:cs="Times New Roman"/>
          <w:sz w:val="28"/>
          <w:szCs w:val="28"/>
          <w:lang w:val="ru-RU"/>
        </w:rPr>
        <w:t>Директор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Департамента организации </w:t>
      </w:r>
    </w:p>
    <w:p w:rsidR="00A60664" w:rsidRPr="00D41564" w:rsidRDefault="00D41564" w:rsidP="0078306D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оказания медицинской помощи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Н.С. Щербакова</w:t>
      </w:r>
    </w:p>
    <w:p w:rsidR="0095205D" w:rsidRPr="006244B5" w:rsidRDefault="0095205D" w:rsidP="0078306D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lightGray"/>
          <w:lang w:val="ru-RU"/>
        </w:rPr>
      </w:pPr>
    </w:p>
    <w:sectPr w:rsidR="0095205D" w:rsidRPr="006244B5" w:rsidSect="00BB556A">
      <w:headerReference w:type="default" r:id="rId9"/>
      <w:pgSz w:w="11907" w:h="16840" w:code="9"/>
      <w:pgMar w:top="1134" w:right="567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7C7" w:rsidRDefault="00FF67C7">
      <w:pPr>
        <w:spacing w:after="0"/>
      </w:pPr>
      <w:r>
        <w:separator/>
      </w:r>
    </w:p>
  </w:endnote>
  <w:endnote w:type="continuationSeparator" w:id="0">
    <w:p w:rsidR="00FF67C7" w:rsidRDefault="00FF67C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7C7" w:rsidRDefault="00FF67C7">
      <w:r>
        <w:separator/>
      </w:r>
    </w:p>
  </w:footnote>
  <w:footnote w:type="continuationSeparator" w:id="0">
    <w:p w:rsidR="00FF67C7" w:rsidRDefault="00FF67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2401018"/>
      <w:docPartObj>
        <w:docPartGallery w:val="Page Numbers (Top of Page)"/>
        <w:docPartUnique/>
      </w:docPartObj>
    </w:sdtPr>
    <w:sdtEndPr/>
    <w:sdtContent>
      <w:p w:rsidR="007A3477" w:rsidRDefault="007A3477">
        <w:pPr>
          <w:pStyle w:val="af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67F5" w:rsidRPr="003167F5">
          <w:rPr>
            <w:noProof/>
            <w:lang w:val="ru-RU"/>
          </w:rPr>
          <w:t>10</w:t>
        </w:r>
        <w:r>
          <w:fldChar w:fldCharType="end"/>
        </w:r>
      </w:p>
    </w:sdtContent>
  </w:sdt>
  <w:p w:rsidR="007A3477" w:rsidRDefault="007A3477">
    <w:pPr>
      <w:pStyle w:val="af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62FC081"/>
    <w:multiLevelType w:val="multilevel"/>
    <w:tmpl w:val="B90CAB94"/>
    <w:lvl w:ilvl="0">
      <w:start w:val="6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6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6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6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6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6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A01436F4"/>
    <w:multiLevelType w:val="multilevel"/>
    <w:tmpl w:val="B2108F7E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E36B2B95"/>
    <w:multiLevelType w:val="multilevel"/>
    <w:tmpl w:val="0778D2FE"/>
    <w:lvl w:ilvl="0">
      <w:start w:val="1"/>
      <w:numFmt w:val="decimal"/>
      <w:lvlText w:val="%1)"/>
      <w:lvlJc w:val="left"/>
      <w:pPr>
        <w:tabs>
          <w:tab w:val="num" w:pos="0"/>
        </w:tabs>
        <w:ind w:left="480" w:hanging="480"/>
      </w:pPr>
      <w:rPr>
        <w:strike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FA0C44CF"/>
    <w:multiLevelType w:val="multilevel"/>
    <w:tmpl w:val="D5C8005A"/>
    <w:lvl w:ilvl="0">
      <w:start w:val="1"/>
      <w:numFmt w:val="decimal"/>
      <w:lvlText w:val="%1."/>
      <w:lvlJc w:val="left"/>
      <w:pPr>
        <w:tabs>
          <w:tab w:val="num" w:pos="4820"/>
        </w:tabs>
        <w:ind w:left="5300" w:hanging="48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FA63D094"/>
    <w:multiLevelType w:val="multilevel"/>
    <w:tmpl w:val="65969CEA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35B737E"/>
    <w:multiLevelType w:val="multilevel"/>
    <w:tmpl w:val="1FE88368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hint="default"/>
      </w:rPr>
    </w:lvl>
  </w:abstractNum>
  <w:abstractNum w:abstractNumId="6">
    <w:nsid w:val="04740C3D"/>
    <w:multiLevelType w:val="multilevel"/>
    <w:tmpl w:val="CB109FAE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8" w:hanging="2160"/>
      </w:pPr>
      <w:rPr>
        <w:rFonts w:hint="default"/>
      </w:rPr>
    </w:lvl>
  </w:abstractNum>
  <w:abstractNum w:abstractNumId="7">
    <w:nsid w:val="09AE0D00"/>
    <w:multiLevelType w:val="multilevel"/>
    <w:tmpl w:val="EC22870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8">
    <w:nsid w:val="0A7679BA"/>
    <w:multiLevelType w:val="multilevel"/>
    <w:tmpl w:val="547EE544"/>
    <w:lvl w:ilvl="0">
      <w:start w:val="8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hint="default"/>
      </w:rPr>
    </w:lvl>
  </w:abstractNum>
  <w:abstractNum w:abstractNumId="9">
    <w:nsid w:val="0B7F3736"/>
    <w:multiLevelType w:val="multilevel"/>
    <w:tmpl w:val="C534E2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12ED4B4E"/>
    <w:multiLevelType w:val="multilevel"/>
    <w:tmpl w:val="603EA80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33" w:hanging="720"/>
      </w:pPr>
      <w:rPr>
        <w:rFonts w:hint="default"/>
        <w:b/>
      </w:rPr>
    </w:lvl>
    <w:lvl w:ilvl="2">
      <w:start w:val="6"/>
      <w:numFmt w:val="decimal"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  <w:b/>
      </w:rPr>
    </w:lvl>
  </w:abstractNum>
  <w:abstractNum w:abstractNumId="11">
    <w:nsid w:val="1482775B"/>
    <w:multiLevelType w:val="multilevel"/>
    <w:tmpl w:val="0EBA3C40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2">
    <w:nsid w:val="1B4551BE"/>
    <w:multiLevelType w:val="hybridMultilevel"/>
    <w:tmpl w:val="52B08D4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>
    <w:nsid w:val="1CFF29F2"/>
    <w:multiLevelType w:val="multilevel"/>
    <w:tmpl w:val="7B2258B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8" w:hanging="2160"/>
      </w:pPr>
      <w:rPr>
        <w:rFonts w:hint="default"/>
      </w:rPr>
    </w:lvl>
  </w:abstractNum>
  <w:abstractNum w:abstractNumId="14">
    <w:nsid w:val="1E014DE2"/>
    <w:multiLevelType w:val="multilevel"/>
    <w:tmpl w:val="198EC77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hint="default"/>
      </w:rPr>
    </w:lvl>
  </w:abstractNum>
  <w:abstractNum w:abstractNumId="15">
    <w:nsid w:val="30DFC8B2"/>
    <w:multiLevelType w:val="multilevel"/>
    <w:tmpl w:val="17F22220"/>
    <w:lvl w:ilvl="0">
      <w:start w:val="7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7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7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7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7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7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40821ED"/>
    <w:multiLevelType w:val="multilevel"/>
    <w:tmpl w:val="5E348DB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4CC7270C"/>
    <w:multiLevelType w:val="multilevel"/>
    <w:tmpl w:val="7D383F5A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58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24" w:hanging="2160"/>
      </w:pPr>
      <w:rPr>
        <w:rFonts w:hint="default"/>
      </w:rPr>
    </w:lvl>
  </w:abstractNum>
  <w:abstractNum w:abstractNumId="18">
    <w:nsid w:val="4F8E4D7E"/>
    <w:multiLevelType w:val="multilevel"/>
    <w:tmpl w:val="35209F0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55E04C45"/>
    <w:multiLevelType w:val="multilevel"/>
    <w:tmpl w:val="6C28C71C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78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hint="default"/>
      </w:rPr>
    </w:lvl>
  </w:abstractNum>
  <w:abstractNum w:abstractNumId="20">
    <w:nsid w:val="5761683F"/>
    <w:multiLevelType w:val="multilevel"/>
    <w:tmpl w:val="00DA1CF2"/>
    <w:lvl w:ilvl="0">
      <w:start w:val="10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4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56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3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1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44" w:hanging="2160"/>
      </w:pPr>
      <w:rPr>
        <w:rFonts w:hint="default"/>
      </w:rPr>
    </w:lvl>
  </w:abstractNum>
  <w:abstractNum w:abstractNumId="21">
    <w:nsid w:val="5B342067"/>
    <w:multiLevelType w:val="multilevel"/>
    <w:tmpl w:val="F250933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hAnsi="Times New Roman" w:hint="default"/>
        <w:b w:val="0"/>
        <w:i w:val="0"/>
        <w:lang w:val="ru-RU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C6C71E4"/>
    <w:multiLevelType w:val="multilevel"/>
    <w:tmpl w:val="F162CEA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hint="default"/>
      </w:rPr>
    </w:lvl>
  </w:abstractNum>
  <w:abstractNum w:abstractNumId="23">
    <w:nsid w:val="647534D4"/>
    <w:multiLevelType w:val="multilevel"/>
    <w:tmpl w:val="BAF002F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hint="default"/>
      </w:rPr>
    </w:lvl>
  </w:abstractNum>
  <w:abstractNum w:abstractNumId="24">
    <w:nsid w:val="660E764F"/>
    <w:multiLevelType w:val="multilevel"/>
    <w:tmpl w:val="ED6C0204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78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hint="default"/>
      </w:rPr>
    </w:lvl>
  </w:abstractNum>
  <w:abstractNum w:abstractNumId="25">
    <w:nsid w:val="7B24AE5D"/>
    <w:multiLevelType w:val="multilevel"/>
    <w:tmpl w:val="67721088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2">
    <w:abstractNumId w:val="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>
    <w:abstractNumId w:val="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</w:num>
  <w:num w:numId="5">
    <w:abstractNumId w:val="25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</w:num>
  <w:num w:numId="6">
    <w:abstractNumId w:val="0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</w:num>
  <w:num w:numId="7">
    <w:abstractNumId w:val="15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10">
    <w:abstractNumId w:val="9"/>
  </w:num>
  <w:num w:numId="11">
    <w:abstractNumId w:val="14"/>
  </w:num>
  <w:num w:numId="12">
    <w:abstractNumId w:val="16"/>
  </w:num>
  <w:num w:numId="13">
    <w:abstractNumId w:val="12"/>
  </w:num>
  <w:num w:numId="14">
    <w:abstractNumId w:val="23"/>
  </w:num>
  <w:num w:numId="15">
    <w:abstractNumId w:val="13"/>
  </w:num>
  <w:num w:numId="16">
    <w:abstractNumId w:val="17"/>
  </w:num>
  <w:num w:numId="17">
    <w:abstractNumId w:val="19"/>
  </w:num>
  <w:num w:numId="18">
    <w:abstractNumId w:val="18"/>
  </w:num>
  <w:num w:numId="19">
    <w:abstractNumId w:val="8"/>
  </w:num>
  <w:num w:numId="20">
    <w:abstractNumId w:val="22"/>
  </w:num>
  <w:num w:numId="21">
    <w:abstractNumId w:val="24"/>
  </w:num>
  <w:num w:numId="22">
    <w:abstractNumId w:val="5"/>
  </w:num>
  <w:num w:numId="23">
    <w:abstractNumId w:val="6"/>
  </w:num>
  <w:num w:numId="24">
    <w:abstractNumId w:val="21"/>
  </w:num>
  <w:num w:numId="25">
    <w:abstractNumId w:val="7"/>
  </w:num>
  <w:num w:numId="26">
    <w:abstractNumId w:val="11"/>
  </w:num>
  <w:num w:numId="27">
    <w:abstractNumId w:val="10"/>
  </w:num>
  <w:num w:numId="28">
    <w:abstractNumId w:val="2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D07"/>
    <w:rsid w:val="00001312"/>
    <w:rsid w:val="00004D9A"/>
    <w:rsid w:val="00007114"/>
    <w:rsid w:val="00011C8B"/>
    <w:rsid w:val="0001783A"/>
    <w:rsid w:val="00026EE4"/>
    <w:rsid w:val="00032046"/>
    <w:rsid w:val="00032FF6"/>
    <w:rsid w:val="00041F3A"/>
    <w:rsid w:val="00042547"/>
    <w:rsid w:val="00042DFA"/>
    <w:rsid w:val="00055809"/>
    <w:rsid w:val="00081D77"/>
    <w:rsid w:val="00096FE5"/>
    <w:rsid w:val="000A144C"/>
    <w:rsid w:val="000B028E"/>
    <w:rsid w:val="000C63E0"/>
    <w:rsid w:val="00100AD6"/>
    <w:rsid w:val="00102A07"/>
    <w:rsid w:val="00134405"/>
    <w:rsid w:val="00146856"/>
    <w:rsid w:val="00155189"/>
    <w:rsid w:val="00157859"/>
    <w:rsid w:val="001764A3"/>
    <w:rsid w:val="00177D25"/>
    <w:rsid w:val="001840D0"/>
    <w:rsid w:val="001937A1"/>
    <w:rsid w:val="001A0975"/>
    <w:rsid w:val="001B1894"/>
    <w:rsid w:val="001B27FD"/>
    <w:rsid w:val="001C1FC0"/>
    <w:rsid w:val="001C501F"/>
    <w:rsid w:val="001D5930"/>
    <w:rsid w:val="001D5C80"/>
    <w:rsid w:val="001D7813"/>
    <w:rsid w:val="001E02A3"/>
    <w:rsid w:val="001E5644"/>
    <w:rsid w:val="002025DC"/>
    <w:rsid w:val="002148B2"/>
    <w:rsid w:val="00226CBF"/>
    <w:rsid w:val="00231EA1"/>
    <w:rsid w:val="002366CF"/>
    <w:rsid w:val="00246608"/>
    <w:rsid w:val="00257962"/>
    <w:rsid w:val="00266A8E"/>
    <w:rsid w:val="002B1D5B"/>
    <w:rsid w:val="002C619D"/>
    <w:rsid w:val="002D27BF"/>
    <w:rsid w:val="002F43BF"/>
    <w:rsid w:val="003038E9"/>
    <w:rsid w:val="00307D59"/>
    <w:rsid w:val="00313B9B"/>
    <w:rsid w:val="003167F5"/>
    <w:rsid w:val="00320FD0"/>
    <w:rsid w:val="003255AB"/>
    <w:rsid w:val="00335987"/>
    <w:rsid w:val="00337F79"/>
    <w:rsid w:val="0034761A"/>
    <w:rsid w:val="003478BB"/>
    <w:rsid w:val="003812BB"/>
    <w:rsid w:val="00396788"/>
    <w:rsid w:val="003B1C85"/>
    <w:rsid w:val="003B494A"/>
    <w:rsid w:val="003C4E61"/>
    <w:rsid w:val="003E616E"/>
    <w:rsid w:val="003E6629"/>
    <w:rsid w:val="003F0B52"/>
    <w:rsid w:val="003F0E9F"/>
    <w:rsid w:val="004079BA"/>
    <w:rsid w:val="00407F7D"/>
    <w:rsid w:val="00414B9F"/>
    <w:rsid w:val="00415DB3"/>
    <w:rsid w:val="0041622C"/>
    <w:rsid w:val="00416A16"/>
    <w:rsid w:val="004535AD"/>
    <w:rsid w:val="00491149"/>
    <w:rsid w:val="004A1766"/>
    <w:rsid w:val="004A5744"/>
    <w:rsid w:val="004C7526"/>
    <w:rsid w:val="004C7610"/>
    <w:rsid w:val="004D7224"/>
    <w:rsid w:val="004D782F"/>
    <w:rsid w:val="004E29B3"/>
    <w:rsid w:val="004E4492"/>
    <w:rsid w:val="004F3064"/>
    <w:rsid w:val="004F502B"/>
    <w:rsid w:val="004F6F47"/>
    <w:rsid w:val="00500FC7"/>
    <w:rsid w:val="00523C0E"/>
    <w:rsid w:val="005544CE"/>
    <w:rsid w:val="0056034D"/>
    <w:rsid w:val="0056207F"/>
    <w:rsid w:val="00566FD5"/>
    <w:rsid w:val="00571157"/>
    <w:rsid w:val="00572228"/>
    <w:rsid w:val="00574354"/>
    <w:rsid w:val="00590C5F"/>
    <w:rsid w:val="00590D07"/>
    <w:rsid w:val="00591527"/>
    <w:rsid w:val="005A6C75"/>
    <w:rsid w:val="005A6CFD"/>
    <w:rsid w:val="005B39DA"/>
    <w:rsid w:val="005D3E93"/>
    <w:rsid w:val="005D577D"/>
    <w:rsid w:val="005E289D"/>
    <w:rsid w:val="005F517A"/>
    <w:rsid w:val="0061628D"/>
    <w:rsid w:val="006244B5"/>
    <w:rsid w:val="006337EC"/>
    <w:rsid w:val="006359A0"/>
    <w:rsid w:val="0064528D"/>
    <w:rsid w:val="006539F5"/>
    <w:rsid w:val="006539FE"/>
    <w:rsid w:val="00667478"/>
    <w:rsid w:val="0067438F"/>
    <w:rsid w:val="00674473"/>
    <w:rsid w:val="00675194"/>
    <w:rsid w:val="00677A26"/>
    <w:rsid w:val="00685A2C"/>
    <w:rsid w:val="006908CE"/>
    <w:rsid w:val="006A0409"/>
    <w:rsid w:val="006A653A"/>
    <w:rsid w:val="006B366B"/>
    <w:rsid w:val="006B4431"/>
    <w:rsid w:val="006C0DF3"/>
    <w:rsid w:val="006C467B"/>
    <w:rsid w:val="006D3EF9"/>
    <w:rsid w:val="006E4BC7"/>
    <w:rsid w:val="00702BF7"/>
    <w:rsid w:val="00711147"/>
    <w:rsid w:val="00714C3F"/>
    <w:rsid w:val="00724316"/>
    <w:rsid w:val="0073735E"/>
    <w:rsid w:val="007407B4"/>
    <w:rsid w:val="007522DE"/>
    <w:rsid w:val="007555D2"/>
    <w:rsid w:val="0075569D"/>
    <w:rsid w:val="00755866"/>
    <w:rsid w:val="0076455A"/>
    <w:rsid w:val="007652D3"/>
    <w:rsid w:val="0078306D"/>
    <w:rsid w:val="00784D58"/>
    <w:rsid w:val="007A3477"/>
    <w:rsid w:val="007B3C75"/>
    <w:rsid w:val="007B4179"/>
    <w:rsid w:val="007C0319"/>
    <w:rsid w:val="007C0E1B"/>
    <w:rsid w:val="007D3DEF"/>
    <w:rsid w:val="007F5654"/>
    <w:rsid w:val="007F61C2"/>
    <w:rsid w:val="007F6683"/>
    <w:rsid w:val="0081748C"/>
    <w:rsid w:val="008366E3"/>
    <w:rsid w:val="00851132"/>
    <w:rsid w:val="00853B9D"/>
    <w:rsid w:val="0085691E"/>
    <w:rsid w:val="00877D60"/>
    <w:rsid w:val="0088227A"/>
    <w:rsid w:val="00883E2C"/>
    <w:rsid w:val="008A1890"/>
    <w:rsid w:val="008D0FEC"/>
    <w:rsid w:val="008D6863"/>
    <w:rsid w:val="008E465F"/>
    <w:rsid w:val="00930EC2"/>
    <w:rsid w:val="0094264D"/>
    <w:rsid w:val="00943406"/>
    <w:rsid w:val="00945928"/>
    <w:rsid w:val="0095205D"/>
    <w:rsid w:val="009538E5"/>
    <w:rsid w:val="00955CAB"/>
    <w:rsid w:val="009600DD"/>
    <w:rsid w:val="0096287C"/>
    <w:rsid w:val="009638BC"/>
    <w:rsid w:val="00967D14"/>
    <w:rsid w:val="0099323A"/>
    <w:rsid w:val="00997D17"/>
    <w:rsid w:val="009B0DDE"/>
    <w:rsid w:val="009B7615"/>
    <w:rsid w:val="009D2654"/>
    <w:rsid w:val="00A20690"/>
    <w:rsid w:val="00A2572E"/>
    <w:rsid w:val="00A30BF8"/>
    <w:rsid w:val="00A41222"/>
    <w:rsid w:val="00A4447E"/>
    <w:rsid w:val="00A4484C"/>
    <w:rsid w:val="00A556AF"/>
    <w:rsid w:val="00A60664"/>
    <w:rsid w:val="00A610BE"/>
    <w:rsid w:val="00A662F0"/>
    <w:rsid w:val="00A823C4"/>
    <w:rsid w:val="00AA4DC0"/>
    <w:rsid w:val="00AC2A6B"/>
    <w:rsid w:val="00AC39DC"/>
    <w:rsid w:val="00AF08FE"/>
    <w:rsid w:val="00B12389"/>
    <w:rsid w:val="00B12B51"/>
    <w:rsid w:val="00B147A7"/>
    <w:rsid w:val="00B2029B"/>
    <w:rsid w:val="00B246F2"/>
    <w:rsid w:val="00B2566B"/>
    <w:rsid w:val="00B25FF4"/>
    <w:rsid w:val="00B30034"/>
    <w:rsid w:val="00B3150E"/>
    <w:rsid w:val="00B413B1"/>
    <w:rsid w:val="00B4396E"/>
    <w:rsid w:val="00B4798A"/>
    <w:rsid w:val="00B57FEB"/>
    <w:rsid w:val="00B60B96"/>
    <w:rsid w:val="00B80A14"/>
    <w:rsid w:val="00B850BA"/>
    <w:rsid w:val="00B86B75"/>
    <w:rsid w:val="00B91B8F"/>
    <w:rsid w:val="00BB556A"/>
    <w:rsid w:val="00BB6645"/>
    <w:rsid w:val="00BB6670"/>
    <w:rsid w:val="00BC48D5"/>
    <w:rsid w:val="00BC5C8C"/>
    <w:rsid w:val="00BD279E"/>
    <w:rsid w:val="00BD61A6"/>
    <w:rsid w:val="00BD679D"/>
    <w:rsid w:val="00BD7E74"/>
    <w:rsid w:val="00BE30CE"/>
    <w:rsid w:val="00BE3D4E"/>
    <w:rsid w:val="00BF7DFC"/>
    <w:rsid w:val="00C07361"/>
    <w:rsid w:val="00C1040D"/>
    <w:rsid w:val="00C111A7"/>
    <w:rsid w:val="00C2312F"/>
    <w:rsid w:val="00C36279"/>
    <w:rsid w:val="00C50A60"/>
    <w:rsid w:val="00C50BF4"/>
    <w:rsid w:val="00C571ED"/>
    <w:rsid w:val="00C63FED"/>
    <w:rsid w:val="00C7185F"/>
    <w:rsid w:val="00C81845"/>
    <w:rsid w:val="00C81DF8"/>
    <w:rsid w:val="00CB1CC6"/>
    <w:rsid w:val="00CB4BC3"/>
    <w:rsid w:val="00CC00B2"/>
    <w:rsid w:val="00CC0834"/>
    <w:rsid w:val="00CD1577"/>
    <w:rsid w:val="00CD785E"/>
    <w:rsid w:val="00CE4642"/>
    <w:rsid w:val="00CF0403"/>
    <w:rsid w:val="00CF3FB0"/>
    <w:rsid w:val="00CF51F7"/>
    <w:rsid w:val="00D00B2C"/>
    <w:rsid w:val="00D1364E"/>
    <w:rsid w:val="00D1497E"/>
    <w:rsid w:val="00D276BD"/>
    <w:rsid w:val="00D363AB"/>
    <w:rsid w:val="00D41564"/>
    <w:rsid w:val="00D42AC5"/>
    <w:rsid w:val="00D53449"/>
    <w:rsid w:val="00D85162"/>
    <w:rsid w:val="00D8580A"/>
    <w:rsid w:val="00D95945"/>
    <w:rsid w:val="00D97B05"/>
    <w:rsid w:val="00DA1328"/>
    <w:rsid w:val="00DA64C4"/>
    <w:rsid w:val="00DC7F7C"/>
    <w:rsid w:val="00DD17A9"/>
    <w:rsid w:val="00DD3382"/>
    <w:rsid w:val="00DD7D5A"/>
    <w:rsid w:val="00DE27AF"/>
    <w:rsid w:val="00DE7F08"/>
    <w:rsid w:val="00E04D40"/>
    <w:rsid w:val="00E121BB"/>
    <w:rsid w:val="00E124BB"/>
    <w:rsid w:val="00E1362A"/>
    <w:rsid w:val="00E15264"/>
    <w:rsid w:val="00E2309C"/>
    <w:rsid w:val="00E315A3"/>
    <w:rsid w:val="00E365B5"/>
    <w:rsid w:val="00E5498C"/>
    <w:rsid w:val="00E56D41"/>
    <w:rsid w:val="00E845EA"/>
    <w:rsid w:val="00EE07A9"/>
    <w:rsid w:val="00F04A5C"/>
    <w:rsid w:val="00F10771"/>
    <w:rsid w:val="00F202EB"/>
    <w:rsid w:val="00F221A6"/>
    <w:rsid w:val="00F23BCF"/>
    <w:rsid w:val="00F26874"/>
    <w:rsid w:val="00F27A65"/>
    <w:rsid w:val="00F27F2A"/>
    <w:rsid w:val="00F33DFC"/>
    <w:rsid w:val="00F525D0"/>
    <w:rsid w:val="00F570BF"/>
    <w:rsid w:val="00F83915"/>
    <w:rsid w:val="00F86D11"/>
    <w:rsid w:val="00F87A42"/>
    <w:rsid w:val="00F91692"/>
    <w:rsid w:val="00FA0D02"/>
    <w:rsid w:val="00FA20AA"/>
    <w:rsid w:val="00FA79C1"/>
    <w:rsid w:val="00FB4091"/>
    <w:rsid w:val="00FB5DCE"/>
    <w:rsid w:val="00FC40F8"/>
    <w:rsid w:val="00FC5DC5"/>
    <w:rsid w:val="00FE0E53"/>
    <w:rsid w:val="00FE1847"/>
    <w:rsid w:val="00FE3A6A"/>
    <w:rsid w:val="00FE539A"/>
    <w:rsid w:val="00FF0D20"/>
    <w:rsid w:val="00FF67C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0" w:defQFormat="0" w:count="267">
    <w:lsdException w:name="Normal" w:semiHidden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semiHidden="0"/>
    <w:lsdException w:name="index 3" w:semiHidden="0"/>
    <w:lsdException w:name="index 4" w:semiHidden="0"/>
    <w:lsdException w:name="index 5" w:semiHidden="0"/>
    <w:lsdException w:name="index 6" w:semiHidden="0"/>
    <w:lsdException w:name="index 7" w:unhideWhenUsed="1"/>
    <w:lsdException w:name="index 8" w:unhideWhenUsed="1"/>
    <w:lsdException w:name="index 9" w:unhideWhenUsed="1"/>
    <w:lsdException w:name="toc 1" w:unhideWhenUsed="1"/>
    <w:lsdException w:name="toc 2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nhideWhenUsed="1"/>
    <w:lsdException w:name="annotation text" w:unhideWhenUsed="1"/>
    <w:lsdException w:name="header" w:uiPriority="99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semiHidden="0"/>
    <w:lsdException w:name="List Number 3" w:unhideWhenUsed="1"/>
    <w:lsdException w:name="List Number 4" w:unhideWhenUsed="1"/>
    <w:lsdException w:name="List Number 5" w:semiHidden="0"/>
    <w:lsdException w:name="Title" w:semiHidden="0" w:uiPriority="10" w:qFormat="1"/>
    <w:lsdException w:name="Closing" w:unhideWhenUsed="1"/>
    <w:lsdException w:name="Signature" w:unhideWhenUsed="1"/>
    <w:lsdException w:name="Default Paragraph Font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semiHidden="0"/>
    <w:lsdException w:name="Block Text" w:semiHidden="0"/>
    <w:lsdException w:name="Hyperlink" w:semiHidden="0"/>
    <w:lsdException w:name="FollowedHyperlink" w:semiHidden="0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/>
    <w:lsdException w:name="Light List" w:semiHidden="0"/>
    <w:lsdException w:name="Light Grid" w:semiHidden="0"/>
    <w:lsdException w:name="Medium Shading 1" w:semiHidden="0"/>
    <w:lsdException w:name="Medium Shading 2" w:semiHidden="0"/>
    <w:lsdException w:name="Medium List 1" w:semiHidden="0"/>
    <w:lsdException w:name="Medium List 2" w:semiHidden="0"/>
    <w:lsdException w:name="Medium Grid 1" w:semiHidden="0"/>
    <w:lsdException w:name="Medium Grid 2" w:semiHidden="0"/>
    <w:lsdException w:name="Medium Grid 3" w:semiHidden="0"/>
    <w:lsdException w:name="Dark List" w:semiHidden="0"/>
    <w:lsdException w:name="Colorful Shading" w:semiHidden="0"/>
    <w:lsdException w:name="Colorful List" w:semiHidden="0"/>
    <w:lsdException w:name="Colorful Grid" w:semiHidden="0"/>
    <w:lsdException w:name="Light Shading Accent 1" w:semiHidden="0"/>
    <w:lsdException w:name="Light List Accent 1" w:semiHidden="0"/>
    <w:lsdException w:name="Light Grid Accent 1" w:semiHidden="0"/>
    <w:lsdException w:name="Medium Shading 1 Accent 1" w:semiHidden="0"/>
    <w:lsdException w:name="Medium Shading 2 Accent 1" w:semiHidden="0"/>
    <w:lsdException w:name="Medium List 1 Accent 1" w:semiHidden="0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/>
    <w:lsdException w:name="Medium Grid 1 Accent 1" w:semiHidden="0"/>
    <w:lsdException w:name="Medium Grid 2 Accent 1" w:semiHidden="0"/>
    <w:lsdException w:name="Medium Grid 3 Accent 1" w:semiHidden="0"/>
    <w:lsdException w:name="Dark List Accent 1" w:semiHidden="0"/>
    <w:lsdException w:name="Colorful Shading Accent 1" w:semiHidden="0"/>
    <w:lsdException w:name="Colorful List Accent 1" w:semiHidden="0"/>
    <w:lsdException w:name="Colorful Grid Accent 1" w:semiHidden="0"/>
    <w:lsdException w:name="Light Shading Accent 2" w:semiHidden="0"/>
    <w:lsdException w:name="Light List Accent 2" w:semiHidden="0"/>
    <w:lsdException w:name="Light Grid Accent 2" w:semiHidden="0"/>
    <w:lsdException w:name="Medium Shading 1 Accent 2" w:semiHidden="0"/>
    <w:lsdException w:name="Medium Shading 2 Accent 2" w:semiHidden="0"/>
    <w:lsdException w:name="Medium List 1 Accent 2" w:semiHidden="0"/>
    <w:lsdException w:name="Medium List 2 Accent 2" w:semiHidden="0"/>
    <w:lsdException w:name="Medium Grid 1 Accent 2" w:semiHidden="0"/>
    <w:lsdException w:name="Medium Grid 2 Accent 2" w:semiHidden="0"/>
    <w:lsdException w:name="Medium Grid 3 Accent 2" w:semiHidden="0"/>
    <w:lsdException w:name="Dark List Accent 2" w:semiHidden="0"/>
    <w:lsdException w:name="Colorful Shading Accent 2" w:semiHidden="0"/>
    <w:lsdException w:name="Colorful List Accent 2" w:semiHidden="0"/>
    <w:lsdException w:name="Colorful Grid Accent 2" w:semiHidden="0"/>
    <w:lsdException w:name="Light Shading Accent 3" w:semiHidden="0"/>
    <w:lsdException w:name="Light List Accent 3" w:semiHidden="0"/>
    <w:lsdException w:name="Light Grid Accent 3" w:semiHidden="0"/>
    <w:lsdException w:name="Medium Shading 1 Accent 3" w:semiHidden="0"/>
    <w:lsdException w:name="Medium Shading 2 Accent 3" w:semiHidden="0"/>
    <w:lsdException w:name="Medium List 1 Accent 3" w:semiHidden="0"/>
    <w:lsdException w:name="Medium List 2 Accent 3" w:semiHidden="0"/>
    <w:lsdException w:name="Medium Grid 1 Accent 3" w:semiHidden="0"/>
    <w:lsdException w:name="Medium Grid 2 Accent 3" w:semiHidden="0"/>
    <w:lsdException w:name="Medium Grid 3 Accent 3" w:semiHidden="0"/>
    <w:lsdException w:name="Dark List Accent 3" w:semiHidden="0"/>
    <w:lsdException w:name="Colorful Shading Accent 3" w:semiHidden="0"/>
    <w:lsdException w:name="Colorful List Accent 3" w:semiHidden="0"/>
    <w:lsdException w:name="Colorful Grid Accent 3" w:semiHidden="0"/>
    <w:lsdException w:name="Light Shading Accent 4" w:semiHidden="0"/>
    <w:lsdException w:name="Light List Accent 4" w:semiHidden="0"/>
    <w:lsdException w:name="Light Grid Accent 4" w:semiHidden="0"/>
    <w:lsdException w:name="Medium Shading 1 Accent 4" w:semiHidden="0"/>
    <w:lsdException w:name="Medium Shading 2 Accent 4" w:semiHidden="0"/>
    <w:lsdException w:name="Medium List 1 Accent 4" w:semiHidden="0"/>
    <w:lsdException w:name="Medium List 2 Accent 4" w:semiHidden="0"/>
    <w:lsdException w:name="Medium Grid 1 Accent 4" w:semiHidden="0"/>
    <w:lsdException w:name="Medium Grid 2 Accent 4" w:semiHidden="0"/>
    <w:lsdException w:name="Medium Grid 3 Accent 4" w:semiHidden="0"/>
    <w:lsdException w:name="Dark List Accent 4" w:semiHidden="0"/>
    <w:lsdException w:name="Colorful Shading Accent 4" w:semiHidden="0"/>
    <w:lsdException w:name="Colorful List Accent 4" w:semiHidden="0"/>
    <w:lsdException w:name="Colorful Grid Accent 4" w:semiHidden="0"/>
    <w:lsdException w:name="Light Shading Accent 5" w:semiHidden="0"/>
    <w:lsdException w:name="Light List Accent 5" w:semiHidden="0"/>
    <w:lsdException w:name="Light Grid Accent 5" w:semiHidden="0"/>
    <w:lsdException w:name="Medium Shading 1 Accent 5" w:semiHidden="0"/>
    <w:lsdException w:name="Medium Shading 2 Accent 5" w:semiHidden="0"/>
    <w:lsdException w:name="Medium List 1 Accent 5" w:semiHidden="0"/>
    <w:lsdException w:name="Medium List 2 Accent 5" w:semiHidden="0"/>
    <w:lsdException w:name="Medium Grid 1 Accent 5" w:semiHidden="0"/>
    <w:lsdException w:name="Medium Grid 2 Accent 5" w:semiHidden="0"/>
    <w:lsdException w:name="Medium Grid 3 Accent 5" w:semiHidden="0"/>
    <w:lsdException w:name="Dark List Accent 5" w:semiHidden="0"/>
    <w:lsdException w:name="Colorful Shading Accent 5" w:semiHidden="0"/>
    <w:lsdException w:name="Colorful List Accent 5" w:semiHidden="0"/>
    <w:lsdException w:name="Colorful Grid Accent 5" w:semiHidden="0"/>
    <w:lsdException w:name="Light Shading Accent 6" w:semiHidden="0"/>
    <w:lsdException w:name="Light List Accent 6" w:semiHidden="0"/>
    <w:lsdException w:name="Light Grid Accent 6" w:semiHidden="0"/>
    <w:lsdException w:name="Medium Shading 1 Accent 6" w:semiHidden="0"/>
    <w:lsdException w:name="Medium Shading 2 Accent 6" w:semiHidden="0"/>
    <w:lsdException w:name="Medium List 1 Accent 6" w:semiHidden="0"/>
    <w:lsdException w:name="Medium List 2 Accent 6" w:semiHidden="0"/>
    <w:lsdException w:name="Medium Grid 1 Accent 6" w:semiHidden="0"/>
    <w:lsdException w:name="Medium Grid 2 Accent 6" w:semiHidden="0"/>
    <w:lsdException w:name="Medium Grid 3 Accent 6" w:semiHidden="0"/>
    <w:lsdException w:name="Dark List Accent 6" w:semiHidden="0"/>
    <w:lsdException w:name="Colorful Shading Accent 6" w:semiHidden="0"/>
    <w:lsdException w:name="Colorful List Accent 6" w:semiHidden="0"/>
    <w:lsdException w:name="Colorful Grid Accent 6" w:semiHidden="0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nhideWhenUsed="1"/>
    <w:lsdException w:name="TOC Heading" w:uiPriority="39" w:unhideWhenUsed="1" w:qFormat="1"/>
  </w:latentStyles>
  <w:style w:type="paragraph" w:default="1" w:styleId="a">
    <w:name w:val="Normal"/>
    <w:qFormat/>
    <w:rsid w:val="00E56D41"/>
  </w:style>
  <w:style w:type="paragraph" w:styleId="1">
    <w:name w:val="heading 1"/>
    <w:basedOn w:val="a"/>
    <w:next w:val="a"/>
    <w:link w:val="10"/>
    <w:uiPriority w:val="9"/>
    <w:qFormat/>
    <w:rsid w:val="00E56D41"/>
    <w:pPr>
      <w:keepNext/>
      <w:keepLines/>
      <w:numPr>
        <w:numId w:val="26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56D41"/>
    <w:pPr>
      <w:keepNext/>
      <w:keepLines/>
      <w:numPr>
        <w:ilvl w:val="1"/>
        <w:numId w:val="26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56D41"/>
    <w:pPr>
      <w:keepNext/>
      <w:keepLines/>
      <w:numPr>
        <w:ilvl w:val="2"/>
        <w:numId w:val="26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4">
    <w:name w:val="heading 4"/>
    <w:basedOn w:val="a"/>
    <w:next w:val="a"/>
    <w:link w:val="40"/>
    <w:uiPriority w:val="9"/>
    <w:unhideWhenUsed/>
    <w:qFormat/>
    <w:rsid w:val="00E56D41"/>
    <w:pPr>
      <w:keepNext/>
      <w:keepLines/>
      <w:numPr>
        <w:ilvl w:val="3"/>
        <w:numId w:val="2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5">
    <w:name w:val="heading 5"/>
    <w:basedOn w:val="a"/>
    <w:next w:val="a"/>
    <w:link w:val="50"/>
    <w:uiPriority w:val="9"/>
    <w:unhideWhenUsed/>
    <w:qFormat/>
    <w:rsid w:val="00E56D41"/>
    <w:pPr>
      <w:keepNext/>
      <w:keepLines/>
      <w:numPr>
        <w:ilvl w:val="4"/>
        <w:numId w:val="26"/>
      </w:numPr>
      <w:spacing w:before="200" w:after="0"/>
      <w:outlineLvl w:val="4"/>
    </w:pPr>
    <w:rPr>
      <w:rFonts w:asciiTheme="majorHAnsi" w:eastAsiaTheme="majorEastAsia" w:hAnsiTheme="majorHAnsi" w:cstheme="majorBidi"/>
      <w:color w:val="17365D" w:themeColor="text2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E56D41"/>
    <w:pPr>
      <w:keepNext/>
      <w:keepLines/>
      <w:numPr>
        <w:ilvl w:val="5"/>
        <w:numId w:val="2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</w:rPr>
  </w:style>
  <w:style w:type="paragraph" w:styleId="7">
    <w:name w:val="heading 7"/>
    <w:basedOn w:val="a"/>
    <w:next w:val="a"/>
    <w:link w:val="70"/>
    <w:uiPriority w:val="9"/>
    <w:unhideWhenUsed/>
    <w:qFormat/>
    <w:rsid w:val="00E56D41"/>
    <w:pPr>
      <w:keepNext/>
      <w:keepLines/>
      <w:numPr>
        <w:ilvl w:val="6"/>
        <w:numId w:val="2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E56D41"/>
    <w:pPr>
      <w:keepNext/>
      <w:keepLines/>
      <w:numPr>
        <w:ilvl w:val="7"/>
        <w:numId w:val="2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56D41"/>
    <w:pPr>
      <w:keepNext/>
      <w:keepLines/>
      <w:numPr>
        <w:ilvl w:val="8"/>
        <w:numId w:val="2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before="180" w:after="180"/>
    </w:pPr>
  </w:style>
  <w:style w:type="paragraph" w:customStyle="1" w:styleId="FirstParagraph">
    <w:name w:val="First Paragraph"/>
    <w:basedOn w:val="a3"/>
    <w:next w:val="a3"/>
  </w:style>
  <w:style w:type="paragraph" w:customStyle="1" w:styleId="Compact">
    <w:name w:val="Compact"/>
    <w:basedOn w:val="a3"/>
    <w:pPr>
      <w:spacing w:before="36" w:after="36"/>
    </w:pPr>
  </w:style>
  <w:style w:type="paragraph" w:styleId="a4">
    <w:name w:val="Title"/>
    <w:basedOn w:val="a"/>
    <w:next w:val="a"/>
    <w:link w:val="a5"/>
    <w:uiPriority w:val="10"/>
    <w:qFormat/>
    <w:rsid w:val="00E56D41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E56D41"/>
    <w:pPr>
      <w:numPr>
        <w:ilvl w:val="1"/>
      </w:numPr>
    </w:pPr>
    <w:rPr>
      <w:color w:val="5A5A5A" w:themeColor="text1" w:themeTint="A5"/>
      <w:spacing w:val="10"/>
    </w:rPr>
  </w:style>
  <w:style w:type="paragraph" w:customStyle="1" w:styleId="Author">
    <w:name w:val="Author"/>
    <w:next w:val="a3"/>
    <w:pPr>
      <w:keepNext/>
      <w:keepLines/>
      <w:jc w:val="center"/>
    </w:pPr>
  </w:style>
  <w:style w:type="paragraph" w:styleId="a8">
    <w:name w:val="Date"/>
    <w:next w:val="a3"/>
    <w:pPr>
      <w:keepNext/>
      <w:keepLines/>
      <w:jc w:val="center"/>
    </w:pPr>
  </w:style>
  <w:style w:type="paragraph" w:customStyle="1" w:styleId="Abstract">
    <w:name w:val="Abstract"/>
    <w:basedOn w:val="a"/>
    <w:next w:val="a3"/>
    <w:pPr>
      <w:keepNext/>
      <w:keepLines/>
      <w:spacing w:before="300" w:after="300"/>
    </w:pPr>
    <w:rPr>
      <w:sz w:val="20"/>
      <w:szCs w:val="20"/>
    </w:rPr>
  </w:style>
  <w:style w:type="paragraph" w:styleId="a9">
    <w:name w:val="Bibliography"/>
    <w:basedOn w:val="a"/>
  </w:style>
  <w:style w:type="paragraph" w:styleId="aa">
    <w:name w:val="Block Text"/>
    <w:basedOn w:val="a3"/>
    <w:next w:val="a3"/>
    <w:uiPriority w:val="9"/>
    <w:unhideWhenUsed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ab">
    <w:name w:val="footnote text"/>
    <w:basedOn w:val="a"/>
    <w:uiPriority w:val="9"/>
    <w:unhideWhenUsed/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next w:val="a"/>
    <w:link w:val="ad"/>
    <w:uiPriority w:val="35"/>
    <w:unhideWhenUsed/>
    <w:qFormat/>
    <w:rsid w:val="00E56D41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ad">
    <w:name w:val="Название объекта Знак"/>
    <w:basedOn w:val="a0"/>
    <w:link w:val="ac"/>
    <w:uiPriority w:val="35"/>
    <w:rPr>
      <w:i/>
      <w:iCs/>
      <w:color w:val="1F497D" w:themeColor="text2"/>
      <w:sz w:val="18"/>
      <w:szCs w:val="18"/>
    </w:rPr>
  </w:style>
  <w:style w:type="character" w:customStyle="1" w:styleId="VerbatimChar">
    <w:name w:val="Verbatim Char"/>
    <w:basedOn w:val="ad"/>
    <w:link w:val="SourceCode"/>
    <w:rPr>
      <w:rFonts w:ascii="Consolas" w:hAnsi="Consolas"/>
      <w:i/>
      <w:iCs/>
      <w:color w:val="1F497D" w:themeColor="text2"/>
      <w:sz w:val="22"/>
      <w:szCs w:val="18"/>
    </w:rPr>
  </w:style>
  <w:style w:type="character" w:styleId="ae">
    <w:name w:val="footnote reference"/>
    <w:basedOn w:val="ad"/>
    <w:rPr>
      <w:i/>
      <w:iCs/>
      <w:color w:val="1F497D" w:themeColor="text2"/>
      <w:sz w:val="18"/>
      <w:szCs w:val="18"/>
      <w:vertAlign w:val="superscript"/>
    </w:rPr>
  </w:style>
  <w:style w:type="character" w:styleId="af">
    <w:name w:val="Hyperlink"/>
    <w:basedOn w:val="ad"/>
    <w:rPr>
      <w:i/>
      <w:iCs/>
      <w:color w:val="4F81BD" w:themeColor="accent1"/>
      <w:sz w:val="18"/>
      <w:szCs w:val="18"/>
    </w:rPr>
  </w:style>
  <w:style w:type="paragraph" w:styleId="af0">
    <w:name w:val="TOC Heading"/>
    <w:basedOn w:val="1"/>
    <w:next w:val="a"/>
    <w:uiPriority w:val="39"/>
    <w:unhideWhenUsed/>
    <w:qFormat/>
    <w:rsid w:val="00E56D41"/>
    <w:pPr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i/>
      <w:iCs/>
      <w:color w:val="007020"/>
      <w:sz w:val="22"/>
      <w:szCs w:val="18"/>
    </w:rPr>
  </w:style>
  <w:style w:type="character" w:customStyle="1" w:styleId="DataTypeTok">
    <w:name w:val="DataTypeTok"/>
    <w:basedOn w:val="VerbatimChar"/>
    <w:rPr>
      <w:rFonts w:ascii="Consolas" w:hAnsi="Consolas"/>
      <w:i/>
      <w:iCs/>
      <w:color w:val="902000"/>
      <w:sz w:val="22"/>
      <w:szCs w:val="18"/>
    </w:rPr>
  </w:style>
  <w:style w:type="character" w:customStyle="1" w:styleId="DecValTok">
    <w:name w:val="DecValTok"/>
    <w:basedOn w:val="VerbatimChar"/>
    <w:rPr>
      <w:rFonts w:ascii="Consolas" w:hAnsi="Consolas"/>
      <w:i/>
      <w:iCs/>
      <w:color w:val="40A070"/>
      <w:sz w:val="22"/>
      <w:szCs w:val="18"/>
    </w:rPr>
  </w:style>
  <w:style w:type="character" w:customStyle="1" w:styleId="BaseNTok">
    <w:name w:val="BaseNTok"/>
    <w:basedOn w:val="VerbatimChar"/>
    <w:rPr>
      <w:rFonts w:ascii="Consolas" w:hAnsi="Consolas"/>
      <w:i/>
      <w:iCs/>
      <w:color w:val="40A070"/>
      <w:sz w:val="22"/>
      <w:szCs w:val="18"/>
    </w:rPr>
  </w:style>
  <w:style w:type="character" w:customStyle="1" w:styleId="FloatTok">
    <w:name w:val="FloatTok"/>
    <w:basedOn w:val="VerbatimChar"/>
    <w:rPr>
      <w:rFonts w:ascii="Consolas" w:hAnsi="Consolas"/>
      <w:i/>
      <w:iCs/>
      <w:color w:val="40A070"/>
      <w:sz w:val="22"/>
      <w:szCs w:val="18"/>
    </w:rPr>
  </w:style>
  <w:style w:type="character" w:customStyle="1" w:styleId="ConstantTok">
    <w:name w:val="ConstantTok"/>
    <w:basedOn w:val="VerbatimChar"/>
    <w:rPr>
      <w:rFonts w:ascii="Consolas" w:hAnsi="Consolas"/>
      <w:i/>
      <w:iCs/>
      <w:color w:val="880000"/>
      <w:sz w:val="22"/>
      <w:szCs w:val="18"/>
    </w:rPr>
  </w:style>
  <w:style w:type="character" w:customStyle="1" w:styleId="CharTok">
    <w:name w:val="CharTok"/>
    <w:basedOn w:val="VerbatimChar"/>
    <w:rPr>
      <w:rFonts w:ascii="Consolas" w:hAnsi="Consolas"/>
      <w:i/>
      <w:iCs/>
      <w:color w:val="4070A0"/>
      <w:sz w:val="22"/>
      <w:szCs w:val="18"/>
    </w:rPr>
  </w:style>
  <w:style w:type="character" w:customStyle="1" w:styleId="SpecialCharTok">
    <w:name w:val="SpecialCharTok"/>
    <w:basedOn w:val="VerbatimChar"/>
    <w:rPr>
      <w:rFonts w:ascii="Consolas" w:hAnsi="Consolas"/>
      <w:i/>
      <w:iCs/>
      <w:color w:val="4070A0"/>
      <w:sz w:val="22"/>
      <w:szCs w:val="18"/>
    </w:rPr>
  </w:style>
  <w:style w:type="character" w:customStyle="1" w:styleId="StringTok">
    <w:name w:val="StringTok"/>
    <w:basedOn w:val="VerbatimChar"/>
    <w:rPr>
      <w:rFonts w:ascii="Consolas" w:hAnsi="Consolas"/>
      <w:i/>
      <w:iCs/>
      <w:color w:val="4070A0"/>
      <w:sz w:val="22"/>
      <w:szCs w:val="18"/>
    </w:rPr>
  </w:style>
  <w:style w:type="character" w:customStyle="1" w:styleId="VerbatimStringTok">
    <w:name w:val="VerbatimStringTok"/>
    <w:basedOn w:val="VerbatimChar"/>
    <w:rPr>
      <w:rFonts w:ascii="Consolas" w:hAnsi="Consolas"/>
      <w:i/>
      <w:iCs/>
      <w:color w:val="4070A0"/>
      <w:sz w:val="22"/>
      <w:szCs w:val="18"/>
    </w:rPr>
  </w:style>
  <w:style w:type="character" w:customStyle="1" w:styleId="SpecialStringTok">
    <w:name w:val="SpecialStringTok"/>
    <w:basedOn w:val="VerbatimChar"/>
    <w:rPr>
      <w:rFonts w:ascii="Consolas" w:hAnsi="Consolas"/>
      <w:i/>
      <w:iCs/>
      <w:color w:val="BB6688"/>
      <w:sz w:val="22"/>
      <w:szCs w:val="18"/>
    </w:rPr>
  </w:style>
  <w:style w:type="character" w:customStyle="1" w:styleId="ImportTok">
    <w:name w:val="ImportTok"/>
    <w:basedOn w:val="VerbatimChar"/>
    <w:rPr>
      <w:rFonts w:ascii="Consolas" w:hAnsi="Consolas"/>
      <w:i/>
      <w:iCs/>
      <w:color w:val="1F497D" w:themeColor="text2"/>
      <w:sz w:val="22"/>
      <w:szCs w:val="18"/>
    </w:rPr>
  </w:style>
  <w:style w:type="character" w:customStyle="1" w:styleId="CommentTok">
    <w:name w:val="CommentTok"/>
    <w:basedOn w:val="VerbatimChar"/>
    <w:rPr>
      <w:rFonts w:ascii="Consolas" w:hAnsi="Consolas"/>
      <w:i w:val="0"/>
      <w:iCs/>
      <w:color w:val="60A0B0"/>
      <w:sz w:val="22"/>
      <w:szCs w:val="18"/>
    </w:rPr>
  </w:style>
  <w:style w:type="character" w:customStyle="1" w:styleId="DocumentationTok">
    <w:name w:val="DocumentationTok"/>
    <w:basedOn w:val="VerbatimChar"/>
    <w:rPr>
      <w:rFonts w:ascii="Consolas" w:hAnsi="Consolas"/>
      <w:i w:val="0"/>
      <w:iCs/>
      <w:color w:val="BA2121"/>
      <w:sz w:val="22"/>
      <w:szCs w:val="18"/>
    </w:rPr>
  </w:style>
  <w:style w:type="character" w:customStyle="1" w:styleId="AnnotationTok">
    <w:name w:val="AnnotationTok"/>
    <w:basedOn w:val="VerbatimChar"/>
    <w:rPr>
      <w:rFonts w:ascii="Consolas" w:hAnsi="Consolas"/>
      <w:b/>
      <w:i w:val="0"/>
      <w:iCs/>
      <w:color w:val="60A0B0"/>
      <w:sz w:val="22"/>
      <w:szCs w:val="18"/>
    </w:rPr>
  </w:style>
  <w:style w:type="character" w:customStyle="1" w:styleId="CommentVarTok">
    <w:name w:val="CommentVarTok"/>
    <w:basedOn w:val="VerbatimChar"/>
    <w:rPr>
      <w:rFonts w:ascii="Consolas" w:hAnsi="Consolas"/>
      <w:b/>
      <w:i w:val="0"/>
      <w:iCs/>
      <w:color w:val="60A0B0"/>
      <w:sz w:val="22"/>
      <w:szCs w:val="18"/>
    </w:rPr>
  </w:style>
  <w:style w:type="character" w:customStyle="1" w:styleId="OtherTok">
    <w:name w:val="OtherTok"/>
    <w:basedOn w:val="VerbatimChar"/>
    <w:rPr>
      <w:rFonts w:ascii="Consolas" w:hAnsi="Consolas"/>
      <w:i/>
      <w:iCs/>
      <w:color w:val="007020"/>
      <w:sz w:val="22"/>
      <w:szCs w:val="18"/>
    </w:rPr>
  </w:style>
  <w:style w:type="character" w:customStyle="1" w:styleId="FunctionTok">
    <w:name w:val="FunctionTok"/>
    <w:basedOn w:val="VerbatimChar"/>
    <w:rPr>
      <w:rFonts w:ascii="Consolas" w:hAnsi="Consolas"/>
      <w:i/>
      <w:iCs/>
      <w:color w:val="06287E"/>
      <w:sz w:val="22"/>
      <w:szCs w:val="18"/>
    </w:rPr>
  </w:style>
  <w:style w:type="character" w:customStyle="1" w:styleId="VariableTok">
    <w:name w:val="VariableTok"/>
    <w:basedOn w:val="VerbatimChar"/>
    <w:rPr>
      <w:rFonts w:ascii="Consolas" w:hAnsi="Consolas"/>
      <w:i/>
      <w:iCs/>
      <w:color w:val="19177C"/>
      <w:sz w:val="22"/>
      <w:szCs w:val="18"/>
    </w:rPr>
  </w:style>
  <w:style w:type="character" w:customStyle="1" w:styleId="ControlFlowTok">
    <w:name w:val="ControlFlowTok"/>
    <w:basedOn w:val="VerbatimChar"/>
    <w:rPr>
      <w:rFonts w:ascii="Consolas" w:hAnsi="Consolas"/>
      <w:b/>
      <w:i/>
      <w:iCs/>
      <w:color w:val="007020"/>
      <w:sz w:val="22"/>
      <w:szCs w:val="18"/>
    </w:rPr>
  </w:style>
  <w:style w:type="character" w:customStyle="1" w:styleId="OperatorTok">
    <w:name w:val="OperatorTok"/>
    <w:basedOn w:val="VerbatimChar"/>
    <w:rPr>
      <w:rFonts w:ascii="Consolas" w:hAnsi="Consolas"/>
      <w:i/>
      <w:iCs/>
      <w:color w:val="666666"/>
      <w:sz w:val="22"/>
      <w:szCs w:val="18"/>
    </w:rPr>
  </w:style>
  <w:style w:type="character" w:customStyle="1" w:styleId="BuiltInTok">
    <w:name w:val="BuiltInTok"/>
    <w:basedOn w:val="VerbatimChar"/>
    <w:rPr>
      <w:rFonts w:ascii="Consolas" w:hAnsi="Consolas"/>
      <w:i/>
      <w:iCs/>
      <w:color w:val="1F497D" w:themeColor="text2"/>
      <w:sz w:val="22"/>
      <w:szCs w:val="18"/>
    </w:rPr>
  </w:style>
  <w:style w:type="character" w:customStyle="1" w:styleId="ExtensionTok">
    <w:name w:val="ExtensionTok"/>
    <w:basedOn w:val="VerbatimChar"/>
    <w:rPr>
      <w:rFonts w:ascii="Consolas" w:hAnsi="Consolas"/>
      <w:i/>
      <w:iCs/>
      <w:color w:val="1F497D" w:themeColor="text2"/>
      <w:sz w:val="22"/>
      <w:szCs w:val="18"/>
    </w:rPr>
  </w:style>
  <w:style w:type="character" w:customStyle="1" w:styleId="PreprocessorTok">
    <w:name w:val="PreprocessorTok"/>
    <w:basedOn w:val="VerbatimChar"/>
    <w:rPr>
      <w:rFonts w:ascii="Consolas" w:hAnsi="Consolas"/>
      <w:i/>
      <w:iCs/>
      <w:color w:val="BC7A00"/>
      <w:sz w:val="22"/>
      <w:szCs w:val="18"/>
    </w:rPr>
  </w:style>
  <w:style w:type="character" w:customStyle="1" w:styleId="AttributeTok">
    <w:name w:val="AttributeTok"/>
    <w:basedOn w:val="VerbatimChar"/>
    <w:rPr>
      <w:rFonts w:ascii="Consolas" w:hAnsi="Consolas"/>
      <w:i/>
      <w:iCs/>
      <w:color w:val="7D9029"/>
      <w:sz w:val="22"/>
      <w:szCs w:val="18"/>
    </w:rPr>
  </w:style>
  <w:style w:type="character" w:customStyle="1" w:styleId="RegionMarkerTok">
    <w:name w:val="RegionMarkerTok"/>
    <w:basedOn w:val="VerbatimChar"/>
    <w:rPr>
      <w:rFonts w:ascii="Consolas" w:hAnsi="Consolas"/>
      <w:i/>
      <w:iCs/>
      <w:color w:val="1F497D" w:themeColor="text2"/>
      <w:sz w:val="22"/>
      <w:szCs w:val="18"/>
    </w:rPr>
  </w:style>
  <w:style w:type="character" w:customStyle="1" w:styleId="InformationTok">
    <w:name w:val="InformationTok"/>
    <w:basedOn w:val="VerbatimChar"/>
    <w:rPr>
      <w:rFonts w:ascii="Consolas" w:hAnsi="Consolas"/>
      <w:b/>
      <w:i w:val="0"/>
      <w:iCs/>
      <w:color w:val="60A0B0"/>
      <w:sz w:val="22"/>
      <w:szCs w:val="18"/>
    </w:rPr>
  </w:style>
  <w:style w:type="character" w:customStyle="1" w:styleId="WarningTok">
    <w:name w:val="WarningTok"/>
    <w:basedOn w:val="VerbatimChar"/>
    <w:rPr>
      <w:rFonts w:ascii="Consolas" w:hAnsi="Consolas"/>
      <w:b/>
      <w:i w:val="0"/>
      <w:iCs/>
      <w:color w:val="60A0B0"/>
      <w:sz w:val="22"/>
      <w:szCs w:val="18"/>
    </w:rPr>
  </w:style>
  <w:style w:type="character" w:customStyle="1" w:styleId="AlertTok">
    <w:name w:val="AlertTok"/>
    <w:basedOn w:val="VerbatimChar"/>
    <w:rPr>
      <w:rFonts w:ascii="Consolas" w:hAnsi="Consolas"/>
      <w:b/>
      <w:i/>
      <w:iCs/>
      <w:color w:val="FF0000"/>
      <w:sz w:val="22"/>
      <w:szCs w:val="18"/>
    </w:rPr>
  </w:style>
  <w:style w:type="character" w:customStyle="1" w:styleId="ErrorTok">
    <w:name w:val="ErrorTok"/>
    <w:basedOn w:val="VerbatimChar"/>
    <w:rPr>
      <w:rFonts w:ascii="Consolas" w:hAnsi="Consolas"/>
      <w:b/>
      <w:i/>
      <w:iCs/>
      <w:color w:val="FF0000"/>
      <w:sz w:val="22"/>
      <w:szCs w:val="18"/>
    </w:rPr>
  </w:style>
  <w:style w:type="character" w:customStyle="1" w:styleId="NormalTok">
    <w:name w:val="NormalTok"/>
    <w:basedOn w:val="VerbatimChar"/>
    <w:rPr>
      <w:rFonts w:ascii="Consolas" w:hAnsi="Consolas"/>
      <w:i/>
      <w:iCs/>
      <w:color w:val="1F497D" w:themeColor="text2"/>
      <w:sz w:val="22"/>
      <w:szCs w:val="18"/>
    </w:rPr>
  </w:style>
  <w:style w:type="paragraph" w:styleId="af1">
    <w:name w:val="List Paragraph"/>
    <w:basedOn w:val="a"/>
    <w:uiPriority w:val="34"/>
    <w:qFormat/>
    <w:rsid w:val="00E56D41"/>
    <w:pPr>
      <w:ind w:left="720"/>
      <w:contextualSpacing/>
    </w:pPr>
  </w:style>
  <w:style w:type="table" w:styleId="af2">
    <w:name w:val="Table Grid"/>
    <w:basedOn w:val="a1"/>
    <w:rsid w:val="0004254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semiHidden/>
    <w:unhideWhenUsed/>
    <w:rsid w:val="00DA64C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semiHidden/>
    <w:rsid w:val="00DA64C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E56D41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56D41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56D41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40">
    <w:name w:val="Заголовок 4 Знак"/>
    <w:basedOn w:val="a0"/>
    <w:link w:val="4"/>
    <w:uiPriority w:val="9"/>
    <w:rsid w:val="00E56D41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50">
    <w:name w:val="Заголовок 5 Знак"/>
    <w:basedOn w:val="a0"/>
    <w:link w:val="5"/>
    <w:uiPriority w:val="9"/>
    <w:rsid w:val="00E56D41"/>
    <w:rPr>
      <w:rFonts w:asciiTheme="majorHAnsi" w:eastAsiaTheme="majorEastAsia" w:hAnsiTheme="majorHAnsi" w:cstheme="majorBidi"/>
      <w:color w:val="17365D" w:themeColor="text2" w:themeShade="BF"/>
    </w:rPr>
  </w:style>
  <w:style w:type="character" w:customStyle="1" w:styleId="60">
    <w:name w:val="Заголовок 6 Знак"/>
    <w:basedOn w:val="a0"/>
    <w:link w:val="6"/>
    <w:uiPriority w:val="9"/>
    <w:rsid w:val="00E56D41"/>
    <w:rPr>
      <w:rFonts w:asciiTheme="majorHAnsi" w:eastAsiaTheme="majorEastAsia" w:hAnsiTheme="majorHAnsi" w:cstheme="majorBidi"/>
      <w:i/>
      <w:iCs/>
      <w:color w:val="17365D" w:themeColor="text2" w:themeShade="BF"/>
    </w:rPr>
  </w:style>
  <w:style w:type="character" w:customStyle="1" w:styleId="70">
    <w:name w:val="Заголовок 7 Знак"/>
    <w:basedOn w:val="a0"/>
    <w:link w:val="7"/>
    <w:uiPriority w:val="9"/>
    <w:rsid w:val="00E56D4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E56D4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56D4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5">
    <w:name w:val="Название Знак"/>
    <w:basedOn w:val="a0"/>
    <w:link w:val="a4"/>
    <w:uiPriority w:val="10"/>
    <w:rsid w:val="00E56D41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a7">
    <w:name w:val="Подзаголовок Знак"/>
    <w:basedOn w:val="a0"/>
    <w:link w:val="a6"/>
    <w:uiPriority w:val="11"/>
    <w:rsid w:val="00E56D41"/>
    <w:rPr>
      <w:color w:val="5A5A5A" w:themeColor="text1" w:themeTint="A5"/>
      <w:spacing w:val="10"/>
    </w:rPr>
  </w:style>
  <w:style w:type="character" w:styleId="af5">
    <w:name w:val="Strong"/>
    <w:basedOn w:val="a0"/>
    <w:uiPriority w:val="22"/>
    <w:qFormat/>
    <w:rsid w:val="00E56D41"/>
    <w:rPr>
      <w:b/>
      <w:bCs/>
      <w:color w:val="000000" w:themeColor="text1"/>
    </w:rPr>
  </w:style>
  <w:style w:type="character" w:styleId="af6">
    <w:name w:val="Emphasis"/>
    <w:basedOn w:val="a0"/>
    <w:uiPriority w:val="20"/>
    <w:qFormat/>
    <w:rsid w:val="00E56D41"/>
    <w:rPr>
      <w:i/>
      <w:iCs/>
      <w:color w:val="auto"/>
    </w:rPr>
  </w:style>
  <w:style w:type="paragraph" w:styleId="af7">
    <w:name w:val="No Spacing"/>
    <w:uiPriority w:val="1"/>
    <w:qFormat/>
    <w:rsid w:val="00E56D41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E56D41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56D41"/>
    <w:rPr>
      <w:i/>
      <w:iCs/>
      <w:color w:val="000000" w:themeColor="text1"/>
    </w:rPr>
  </w:style>
  <w:style w:type="paragraph" w:styleId="af8">
    <w:name w:val="Intense Quote"/>
    <w:basedOn w:val="a"/>
    <w:next w:val="a"/>
    <w:link w:val="af9"/>
    <w:uiPriority w:val="30"/>
    <w:qFormat/>
    <w:rsid w:val="00E56D41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af9">
    <w:name w:val="Выделенная цитата Знак"/>
    <w:basedOn w:val="a0"/>
    <w:link w:val="af8"/>
    <w:uiPriority w:val="30"/>
    <w:rsid w:val="00E56D41"/>
    <w:rPr>
      <w:color w:val="000000" w:themeColor="text1"/>
      <w:shd w:val="clear" w:color="auto" w:fill="F2F2F2" w:themeFill="background1" w:themeFillShade="F2"/>
    </w:rPr>
  </w:style>
  <w:style w:type="character" w:styleId="afa">
    <w:name w:val="Subtle Emphasis"/>
    <w:basedOn w:val="a0"/>
    <w:uiPriority w:val="19"/>
    <w:qFormat/>
    <w:rsid w:val="00E56D41"/>
    <w:rPr>
      <w:i/>
      <w:iCs/>
      <w:color w:val="404040" w:themeColor="text1" w:themeTint="BF"/>
    </w:rPr>
  </w:style>
  <w:style w:type="character" w:styleId="afb">
    <w:name w:val="Intense Emphasis"/>
    <w:basedOn w:val="a0"/>
    <w:uiPriority w:val="21"/>
    <w:qFormat/>
    <w:rsid w:val="00E56D41"/>
    <w:rPr>
      <w:b/>
      <w:bCs/>
      <w:i/>
      <w:iCs/>
      <w:caps/>
    </w:rPr>
  </w:style>
  <w:style w:type="character" w:styleId="afc">
    <w:name w:val="Subtle Reference"/>
    <w:basedOn w:val="a0"/>
    <w:uiPriority w:val="31"/>
    <w:qFormat/>
    <w:rsid w:val="00E56D41"/>
    <w:rPr>
      <w:smallCaps/>
      <w:color w:val="404040" w:themeColor="text1" w:themeTint="BF"/>
      <w:u w:val="single" w:color="7F7F7F" w:themeColor="text1" w:themeTint="80"/>
    </w:rPr>
  </w:style>
  <w:style w:type="character" w:styleId="afd">
    <w:name w:val="Intense Reference"/>
    <w:basedOn w:val="a0"/>
    <w:uiPriority w:val="32"/>
    <w:qFormat/>
    <w:rsid w:val="00E56D41"/>
    <w:rPr>
      <w:b/>
      <w:bCs/>
      <w:smallCaps/>
      <w:u w:val="single"/>
    </w:rPr>
  </w:style>
  <w:style w:type="character" w:styleId="afe">
    <w:name w:val="Book Title"/>
    <w:basedOn w:val="a0"/>
    <w:uiPriority w:val="33"/>
    <w:qFormat/>
    <w:rsid w:val="00E56D41"/>
    <w:rPr>
      <w:b w:val="0"/>
      <w:bCs w:val="0"/>
      <w:smallCaps/>
      <w:spacing w:val="5"/>
    </w:rPr>
  </w:style>
  <w:style w:type="paragraph" w:styleId="aff">
    <w:name w:val="header"/>
    <w:basedOn w:val="a"/>
    <w:link w:val="aff0"/>
    <w:uiPriority w:val="99"/>
    <w:unhideWhenUsed/>
    <w:rsid w:val="007A34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Верхний колонтитул Знак"/>
    <w:basedOn w:val="a0"/>
    <w:link w:val="aff"/>
    <w:uiPriority w:val="99"/>
    <w:rsid w:val="007A3477"/>
  </w:style>
  <w:style w:type="paragraph" w:styleId="aff1">
    <w:name w:val="footer"/>
    <w:basedOn w:val="a"/>
    <w:link w:val="aff2"/>
    <w:unhideWhenUsed/>
    <w:rsid w:val="007A34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Нижний колонтитул Знак"/>
    <w:basedOn w:val="a0"/>
    <w:link w:val="aff1"/>
    <w:rsid w:val="007A3477"/>
  </w:style>
  <w:style w:type="character" w:customStyle="1" w:styleId="rvts9">
    <w:name w:val="rvts9"/>
    <w:basedOn w:val="a0"/>
    <w:rsid w:val="001551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0" w:defQFormat="0" w:count="267">
    <w:lsdException w:name="Normal" w:semiHidden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semiHidden="0"/>
    <w:lsdException w:name="index 3" w:semiHidden="0"/>
    <w:lsdException w:name="index 4" w:semiHidden="0"/>
    <w:lsdException w:name="index 5" w:semiHidden="0"/>
    <w:lsdException w:name="index 6" w:semiHidden="0"/>
    <w:lsdException w:name="index 7" w:unhideWhenUsed="1"/>
    <w:lsdException w:name="index 8" w:unhideWhenUsed="1"/>
    <w:lsdException w:name="index 9" w:unhideWhenUsed="1"/>
    <w:lsdException w:name="toc 1" w:unhideWhenUsed="1"/>
    <w:lsdException w:name="toc 2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nhideWhenUsed="1"/>
    <w:lsdException w:name="annotation text" w:unhideWhenUsed="1"/>
    <w:lsdException w:name="header" w:uiPriority="99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semiHidden="0"/>
    <w:lsdException w:name="List Number 3" w:unhideWhenUsed="1"/>
    <w:lsdException w:name="List Number 4" w:unhideWhenUsed="1"/>
    <w:lsdException w:name="List Number 5" w:semiHidden="0"/>
    <w:lsdException w:name="Title" w:semiHidden="0" w:uiPriority="10" w:qFormat="1"/>
    <w:lsdException w:name="Closing" w:unhideWhenUsed="1"/>
    <w:lsdException w:name="Signature" w:unhideWhenUsed="1"/>
    <w:lsdException w:name="Default Paragraph Font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semiHidden="0"/>
    <w:lsdException w:name="Block Text" w:semiHidden="0"/>
    <w:lsdException w:name="Hyperlink" w:semiHidden="0"/>
    <w:lsdException w:name="FollowedHyperlink" w:semiHidden="0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/>
    <w:lsdException w:name="Light List" w:semiHidden="0"/>
    <w:lsdException w:name="Light Grid" w:semiHidden="0"/>
    <w:lsdException w:name="Medium Shading 1" w:semiHidden="0"/>
    <w:lsdException w:name="Medium Shading 2" w:semiHidden="0"/>
    <w:lsdException w:name="Medium List 1" w:semiHidden="0"/>
    <w:lsdException w:name="Medium List 2" w:semiHidden="0"/>
    <w:lsdException w:name="Medium Grid 1" w:semiHidden="0"/>
    <w:lsdException w:name="Medium Grid 2" w:semiHidden="0"/>
    <w:lsdException w:name="Medium Grid 3" w:semiHidden="0"/>
    <w:lsdException w:name="Dark List" w:semiHidden="0"/>
    <w:lsdException w:name="Colorful Shading" w:semiHidden="0"/>
    <w:lsdException w:name="Colorful List" w:semiHidden="0"/>
    <w:lsdException w:name="Colorful Grid" w:semiHidden="0"/>
    <w:lsdException w:name="Light Shading Accent 1" w:semiHidden="0"/>
    <w:lsdException w:name="Light List Accent 1" w:semiHidden="0"/>
    <w:lsdException w:name="Light Grid Accent 1" w:semiHidden="0"/>
    <w:lsdException w:name="Medium Shading 1 Accent 1" w:semiHidden="0"/>
    <w:lsdException w:name="Medium Shading 2 Accent 1" w:semiHidden="0"/>
    <w:lsdException w:name="Medium List 1 Accent 1" w:semiHidden="0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/>
    <w:lsdException w:name="Medium Grid 1 Accent 1" w:semiHidden="0"/>
    <w:lsdException w:name="Medium Grid 2 Accent 1" w:semiHidden="0"/>
    <w:lsdException w:name="Medium Grid 3 Accent 1" w:semiHidden="0"/>
    <w:lsdException w:name="Dark List Accent 1" w:semiHidden="0"/>
    <w:lsdException w:name="Colorful Shading Accent 1" w:semiHidden="0"/>
    <w:lsdException w:name="Colorful List Accent 1" w:semiHidden="0"/>
    <w:lsdException w:name="Colorful Grid Accent 1" w:semiHidden="0"/>
    <w:lsdException w:name="Light Shading Accent 2" w:semiHidden="0"/>
    <w:lsdException w:name="Light List Accent 2" w:semiHidden="0"/>
    <w:lsdException w:name="Light Grid Accent 2" w:semiHidden="0"/>
    <w:lsdException w:name="Medium Shading 1 Accent 2" w:semiHidden="0"/>
    <w:lsdException w:name="Medium Shading 2 Accent 2" w:semiHidden="0"/>
    <w:lsdException w:name="Medium List 1 Accent 2" w:semiHidden="0"/>
    <w:lsdException w:name="Medium List 2 Accent 2" w:semiHidden="0"/>
    <w:lsdException w:name="Medium Grid 1 Accent 2" w:semiHidden="0"/>
    <w:lsdException w:name="Medium Grid 2 Accent 2" w:semiHidden="0"/>
    <w:lsdException w:name="Medium Grid 3 Accent 2" w:semiHidden="0"/>
    <w:lsdException w:name="Dark List Accent 2" w:semiHidden="0"/>
    <w:lsdException w:name="Colorful Shading Accent 2" w:semiHidden="0"/>
    <w:lsdException w:name="Colorful List Accent 2" w:semiHidden="0"/>
    <w:lsdException w:name="Colorful Grid Accent 2" w:semiHidden="0"/>
    <w:lsdException w:name="Light Shading Accent 3" w:semiHidden="0"/>
    <w:lsdException w:name="Light List Accent 3" w:semiHidden="0"/>
    <w:lsdException w:name="Light Grid Accent 3" w:semiHidden="0"/>
    <w:lsdException w:name="Medium Shading 1 Accent 3" w:semiHidden="0"/>
    <w:lsdException w:name="Medium Shading 2 Accent 3" w:semiHidden="0"/>
    <w:lsdException w:name="Medium List 1 Accent 3" w:semiHidden="0"/>
    <w:lsdException w:name="Medium List 2 Accent 3" w:semiHidden="0"/>
    <w:lsdException w:name="Medium Grid 1 Accent 3" w:semiHidden="0"/>
    <w:lsdException w:name="Medium Grid 2 Accent 3" w:semiHidden="0"/>
    <w:lsdException w:name="Medium Grid 3 Accent 3" w:semiHidden="0"/>
    <w:lsdException w:name="Dark List Accent 3" w:semiHidden="0"/>
    <w:lsdException w:name="Colorful Shading Accent 3" w:semiHidden="0"/>
    <w:lsdException w:name="Colorful List Accent 3" w:semiHidden="0"/>
    <w:lsdException w:name="Colorful Grid Accent 3" w:semiHidden="0"/>
    <w:lsdException w:name="Light Shading Accent 4" w:semiHidden="0"/>
    <w:lsdException w:name="Light List Accent 4" w:semiHidden="0"/>
    <w:lsdException w:name="Light Grid Accent 4" w:semiHidden="0"/>
    <w:lsdException w:name="Medium Shading 1 Accent 4" w:semiHidden="0"/>
    <w:lsdException w:name="Medium Shading 2 Accent 4" w:semiHidden="0"/>
    <w:lsdException w:name="Medium List 1 Accent 4" w:semiHidden="0"/>
    <w:lsdException w:name="Medium List 2 Accent 4" w:semiHidden="0"/>
    <w:lsdException w:name="Medium Grid 1 Accent 4" w:semiHidden="0"/>
    <w:lsdException w:name="Medium Grid 2 Accent 4" w:semiHidden="0"/>
    <w:lsdException w:name="Medium Grid 3 Accent 4" w:semiHidden="0"/>
    <w:lsdException w:name="Dark List Accent 4" w:semiHidden="0"/>
    <w:lsdException w:name="Colorful Shading Accent 4" w:semiHidden="0"/>
    <w:lsdException w:name="Colorful List Accent 4" w:semiHidden="0"/>
    <w:lsdException w:name="Colorful Grid Accent 4" w:semiHidden="0"/>
    <w:lsdException w:name="Light Shading Accent 5" w:semiHidden="0"/>
    <w:lsdException w:name="Light List Accent 5" w:semiHidden="0"/>
    <w:lsdException w:name="Light Grid Accent 5" w:semiHidden="0"/>
    <w:lsdException w:name="Medium Shading 1 Accent 5" w:semiHidden="0"/>
    <w:lsdException w:name="Medium Shading 2 Accent 5" w:semiHidden="0"/>
    <w:lsdException w:name="Medium List 1 Accent 5" w:semiHidden="0"/>
    <w:lsdException w:name="Medium List 2 Accent 5" w:semiHidden="0"/>
    <w:lsdException w:name="Medium Grid 1 Accent 5" w:semiHidden="0"/>
    <w:lsdException w:name="Medium Grid 2 Accent 5" w:semiHidden="0"/>
    <w:lsdException w:name="Medium Grid 3 Accent 5" w:semiHidden="0"/>
    <w:lsdException w:name="Dark List Accent 5" w:semiHidden="0"/>
    <w:lsdException w:name="Colorful Shading Accent 5" w:semiHidden="0"/>
    <w:lsdException w:name="Colorful List Accent 5" w:semiHidden="0"/>
    <w:lsdException w:name="Colorful Grid Accent 5" w:semiHidden="0"/>
    <w:lsdException w:name="Light Shading Accent 6" w:semiHidden="0"/>
    <w:lsdException w:name="Light List Accent 6" w:semiHidden="0"/>
    <w:lsdException w:name="Light Grid Accent 6" w:semiHidden="0"/>
    <w:lsdException w:name="Medium Shading 1 Accent 6" w:semiHidden="0"/>
    <w:lsdException w:name="Medium Shading 2 Accent 6" w:semiHidden="0"/>
    <w:lsdException w:name="Medium List 1 Accent 6" w:semiHidden="0"/>
    <w:lsdException w:name="Medium List 2 Accent 6" w:semiHidden="0"/>
    <w:lsdException w:name="Medium Grid 1 Accent 6" w:semiHidden="0"/>
    <w:lsdException w:name="Medium Grid 2 Accent 6" w:semiHidden="0"/>
    <w:lsdException w:name="Medium Grid 3 Accent 6" w:semiHidden="0"/>
    <w:lsdException w:name="Dark List Accent 6" w:semiHidden="0"/>
    <w:lsdException w:name="Colorful Shading Accent 6" w:semiHidden="0"/>
    <w:lsdException w:name="Colorful List Accent 6" w:semiHidden="0"/>
    <w:lsdException w:name="Colorful Grid Accent 6" w:semiHidden="0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nhideWhenUsed="1"/>
    <w:lsdException w:name="TOC Heading" w:uiPriority="39" w:unhideWhenUsed="1" w:qFormat="1"/>
  </w:latentStyles>
  <w:style w:type="paragraph" w:default="1" w:styleId="a">
    <w:name w:val="Normal"/>
    <w:qFormat/>
    <w:rsid w:val="00E56D41"/>
  </w:style>
  <w:style w:type="paragraph" w:styleId="1">
    <w:name w:val="heading 1"/>
    <w:basedOn w:val="a"/>
    <w:next w:val="a"/>
    <w:link w:val="10"/>
    <w:uiPriority w:val="9"/>
    <w:qFormat/>
    <w:rsid w:val="00E56D41"/>
    <w:pPr>
      <w:keepNext/>
      <w:keepLines/>
      <w:numPr>
        <w:numId w:val="26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56D41"/>
    <w:pPr>
      <w:keepNext/>
      <w:keepLines/>
      <w:numPr>
        <w:ilvl w:val="1"/>
        <w:numId w:val="26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56D41"/>
    <w:pPr>
      <w:keepNext/>
      <w:keepLines/>
      <w:numPr>
        <w:ilvl w:val="2"/>
        <w:numId w:val="26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4">
    <w:name w:val="heading 4"/>
    <w:basedOn w:val="a"/>
    <w:next w:val="a"/>
    <w:link w:val="40"/>
    <w:uiPriority w:val="9"/>
    <w:unhideWhenUsed/>
    <w:qFormat/>
    <w:rsid w:val="00E56D41"/>
    <w:pPr>
      <w:keepNext/>
      <w:keepLines/>
      <w:numPr>
        <w:ilvl w:val="3"/>
        <w:numId w:val="2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5">
    <w:name w:val="heading 5"/>
    <w:basedOn w:val="a"/>
    <w:next w:val="a"/>
    <w:link w:val="50"/>
    <w:uiPriority w:val="9"/>
    <w:unhideWhenUsed/>
    <w:qFormat/>
    <w:rsid w:val="00E56D41"/>
    <w:pPr>
      <w:keepNext/>
      <w:keepLines/>
      <w:numPr>
        <w:ilvl w:val="4"/>
        <w:numId w:val="26"/>
      </w:numPr>
      <w:spacing w:before="200" w:after="0"/>
      <w:outlineLvl w:val="4"/>
    </w:pPr>
    <w:rPr>
      <w:rFonts w:asciiTheme="majorHAnsi" w:eastAsiaTheme="majorEastAsia" w:hAnsiTheme="majorHAnsi" w:cstheme="majorBidi"/>
      <w:color w:val="17365D" w:themeColor="text2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E56D41"/>
    <w:pPr>
      <w:keepNext/>
      <w:keepLines/>
      <w:numPr>
        <w:ilvl w:val="5"/>
        <w:numId w:val="2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</w:rPr>
  </w:style>
  <w:style w:type="paragraph" w:styleId="7">
    <w:name w:val="heading 7"/>
    <w:basedOn w:val="a"/>
    <w:next w:val="a"/>
    <w:link w:val="70"/>
    <w:uiPriority w:val="9"/>
    <w:unhideWhenUsed/>
    <w:qFormat/>
    <w:rsid w:val="00E56D41"/>
    <w:pPr>
      <w:keepNext/>
      <w:keepLines/>
      <w:numPr>
        <w:ilvl w:val="6"/>
        <w:numId w:val="2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E56D41"/>
    <w:pPr>
      <w:keepNext/>
      <w:keepLines/>
      <w:numPr>
        <w:ilvl w:val="7"/>
        <w:numId w:val="2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56D41"/>
    <w:pPr>
      <w:keepNext/>
      <w:keepLines/>
      <w:numPr>
        <w:ilvl w:val="8"/>
        <w:numId w:val="2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before="180" w:after="180"/>
    </w:pPr>
  </w:style>
  <w:style w:type="paragraph" w:customStyle="1" w:styleId="FirstParagraph">
    <w:name w:val="First Paragraph"/>
    <w:basedOn w:val="a3"/>
    <w:next w:val="a3"/>
  </w:style>
  <w:style w:type="paragraph" w:customStyle="1" w:styleId="Compact">
    <w:name w:val="Compact"/>
    <w:basedOn w:val="a3"/>
    <w:pPr>
      <w:spacing w:before="36" w:after="36"/>
    </w:pPr>
  </w:style>
  <w:style w:type="paragraph" w:styleId="a4">
    <w:name w:val="Title"/>
    <w:basedOn w:val="a"/>
    <w:next w:val="a"/>
    <w:link w:val="a5"/>
    <w:uiPriority w:val="10"/>
    <w:qFormat/>
    <w:rsid w:val="00E56D41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E56D41"/>
    <w:pPr>
      <w:numPr>
        <w:ilvl w:val="1"/>
      </w:numPr>
    </w:pPr>
    <w:rPr>
      <w:color w:val="5A5A5A" w:themeColor="text1" w:themeTint="A5"/>
      <w:spacing w:val="10"/>
    </w:rPr>
  </w:style>
  <w:style w:type="paragraph" w:customStyle="1" w:styleId="Author">
    <w:name w:val="Author"/>
    <w:next w:val="a3"/>
    <w:pPr>
      <w:keepNext/>
      <w:keepLines/>
      <w:jc w:val="center"/>
    </w:pPr>
  </w:style>
  <w:style w:type="paragraph" w:styleId="a8">
    <w:name w:val="Date"/>
    <w:next w:val="a3"/>
    <w:pPr>
      <w:keepNext/>
      <w:keepLines/>
      <w:jc w:val="center"/>
    </w:pPr>
  </w:style>
  <w:style w:type="paragraph" w:customStyle="1" w:styleId="Abstract">
    <w:name w:val="Abstract"/>
    <w:basedOn w:val="a"/>
    <w:next w:val="a3"/>
    <w:pPr>
      <w:keepNext/>
      <w:keepLines/>
      <w:spacing w:before="300" w:after="300"/>
    </w:pPr>
    <w:rPr>
      <w:sz w:val="20"/>
      <w:szCs w:val="20"/>
    </w:rPr>
  </w:style>
  <w:style w:type="paragraph" w:styleId="a9">
    <w:name w:val="Bibliography"/>
    <w:basedOn w:val="a"/>
  </w:style>
  <w:style w:type="paragraph" w:styleId="aa">
    <w:name w:val="Block Text"/>
    <w:basedOn w:val="a3"/>
    <w:next w:val="a3"/>
    <w:uiPriority w:val="9"/>
    <w:unhideWhenUsed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ab">
    <w:name w:val="footnote text"/>
    <w:basedOn w:val="a"/>
    <w:uiPriority w:val="9"/>
    <w:unhideWhenUsed/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next w:val="a"/>
    <w:link w:val="ad"/>
    <w:uiPriority w:val="35"/>
    <w:unhideWhenUsed/>
    <w:qFormat/>
    <w:rsid w:val="00E56D41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ad">
    <w:name w:val="Название объекта Знак"/>
    <w:basedOn w:val="a0"/>
    <w:link w:val="ac"/>
    <w:uiPriority w:val="35"/>
    <w:rPr>
      <w:i/>
      <w:iCs/>
      <w:color w:val="1F497D" w:themeColor="text2"/>
      <w:sz w:val="18"/>
      <w:szCs w:val="18"/>
    </w:rPr>
  </w:style>
  <w:style w:type="character" w:customStyle="1" w:styleId="VerbatimChar">
    <w:name w:val="Verbatim Char"/>
    <w:basedOn w:val="ad"/>
    <w:link w:val="SourceCode"/>
    <w:rPr>
      <w:rFonts w:ascii="Consolas" w:hAnsi="Consolas"/>
      <w:i/>
      <w:iCs/>
      <w:color w:val="1F497D" w:themeColor="text2"/>
      <w:sz w:val="22"/>
      <w:szCs w:val="18"/>
    </w:rPr>
  </w:style>
  <w:style w:type="character" w:styleId="ae">
    <w:name w:val="footnote reference"/>
    <w:basedOn w:val="ad"/>
    <w:rPr>
      <w:i/>
      <w:iCs/>
      <w:color w:val="1F497D" w:themeColor="text2"/>
      <w:sz w:val="18"/>
      <w:szCs w:val="18"/>
      <w:vertAlign w:val="superscript"/>
    </w:rPr>
  </w:style>
  <w:style w:type="character" w:styleId="af">
    <w:name w:val="Hyperlink"/>
    <w:basedOn w:val="ad"/>
    <w:rPr>
      <w:i/>
      <w:iCs/>
      <w:color w:val="4F81BD" w:themeColor="accent1"/>
      <w:sz w:val="18"/>
      <w:szCs w:val="18"/>
    </w:rPr>
  </w:style>
  <w:style w:type="paragraph" w:styleId="af0">
    <w:name w:val="TOC Heading"/>
    <w:basedOn w:val="1"/>
    <w:next w:val="a"/>
    <w:uiPriority w:val="39"/>
    <w:unhideWhenUsed/>
    <w:qFormat/>
    <w:rsid w:val="00E56D41"/>
    <w:pPr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i/>
      <w:iCs/>
      <w:color w:val="007020"/>
      <w:sz w:val="22"/>
      <w:szCs w:val="18"/>
    </w:rPr>
  </w:style>
  <w:style w:type="character" w:customStyle="1" w:styleId="DataTypeTok">
    <w:name w:val="DataTypeTok"/>
    <w:basedOn w:val="VerbatimChar"/>
    <w:rPr>
      <w:rFonts w:ascii="Consolas" w:hAnsi="Consolas"/>
      <w:i/>
      <w:iCs/>
      <w:color w:val="902000"/>
      <w:sz w:val="22"/>
      <w:szCs w:val="18"/>
    </w:rPr>
  </w:style>
  <w:style w:type="character" w:customStyle="1" w:styleId="DecValTok">
    <w:name w:val="DecValTok"/>
    <w:basedOn w:val="VerbatimChar"/>
    <w:rPr>
      <w:rFonts w:ascii="Consolas" w:hAnsi="Consolas"/>
      <w:i/>
      <w:iCs/>
      <w:color w:val="40A070"/>
      <w:sz w:val="22"/>
      <w:szCs w:val="18"/>
    </w:rPr>
  </w:style>
  <w:style w:type="character" w:customStyle="1" w:styleId="BaseNTok">
    <w:name w:val="BaseNTok"/>
    <w:basedOn w:val="VerbatimChar"/>
    <w:rPr>
      <w:rFonts w:ascii="Consolas" w:hAnsi="Consolas"/>
      <w:i/>
      <w:iCs/>
      <w:color w:val="40A070"/>
      <w:sz w:val="22"/>
      <w:szCs w:val="18"/>
    </w:rPr>
  </w:style>
  <w:style w:type="character" w:customStyle="1" w:styleId="FloatTok">
    <w:name w:val="FloatTok"/>
    <w:basedOn w:val="VerbatimChar"/>
    <w:rPr>
      <w:rFonts w:ascii="Consolas" w:hAnsi="Consolas"/>
      <w:i/>
      <w:iCs/>
      <w:color w:val="40A070"/>
      <w:sz w:val="22"/>
      <w:szCs w:val="18"/>
    </w:rPr>
  </w:style>
  <w:style w:type="character" w:customStyle="1" w:styleId="ConstantTok">
    <w:name w:val="ConstantTok"/>
    <w:basedOn w:val="VerbatimChar"/>
    <w:rPr>
      <w:rFonts w:ascii="Consolas" w:hAnsi="Consolas"/>
      <w:i/>
      <w:iCs/>
      <w:color w:val="880000"/>
      <w:sz w:val="22"/>
      <w:szCs w:val="18"/>
    </w:rPr>
  </w:style>
  <w:style w:type="character" w:customStyle="1" w:styleId="CharTok">
    <w:name w:val="CharTok"/>
    <w:basedOn w:val="VerbatimChar"/>
    <w:rPr>
      <w:rFonts w:ascii="Consolas" w:hAnsi="Consolas"/>
      <w:i/>
      <w:iCs/>
      <w:color w:val="4070A0"/>
      <w:sz w:val="22"/>
      <w:szCs w:val="18"/>
    </w:rPr>
  </w:style>
  <w:style w:type="character" w:customStyle="1" w:styleId="SpecialCharTok">
    <w:name w:val="SpecialCharTok"/>
    <w:basedOn w:val="VerbatimChar"/>
    <w:rPr>
      <w:rFonts w:ascii="Consolas" w:hAnsi="Consolas"/>
      <w:i/>
      <w:iCs/>
      <w:color w:val="4070A0"/>
      <w:sz w:val="22"/>
      <w:szCs w:val="18"/>
    </w:rPr>
  </w:style>
  <w:style w:type="character" w:customStyle="1" w:styleId="StringTok">
    <w:name w:val="StringTok"/>
    <w:basedOn w:val="VerbatimChar"/>
    <w:rPr>
      <w:rFonts w:ascii="Consolas" w:hAnsi="Consolas"/>
      <w:i/>
      <w:iCs/>
      <w:color w:val="4070A0"/>
      <w:sz w:val="22"/>
      <w:szCs w:val="18"/>
    </w:rPr>
  </w:style>
  <w:style w:type="character" w:customStyle="1" w:styleId="VerbatimStringTok">
    <w:name w:val="VerbatimStringTok"/>
    <w:basedOn w:val="VerbatimChar"/>
    <w:rPr>
      <w:rFonts w:ascii="Consolas" w:hAnsi="Consolas"/>
      <w:i/>
      <w:iCs/>
      <w:color w:val="4070A0"/>
      <w:sz w:val="22"/>
      <w:szCs w:val="18"/>
    </w:rPr>
  </w:style>
  <w:style w:type="character" w:customStyle="1" w:styleId="SpecialStringTok">
    <w:name w:val="SpecialStringTok"/>
    <w:basedOn w:val="VerbatimChar"/>
    <w:rPr>
      <w:rFonts w:ascii="Consolas" w:hAnsi="Consolas"/>
      <w:i/>
      <w:iCs/>
      <w:color w:val="BB6688"/>
      <w:sz w:val="22"/>
      <w:szCs w:val="18"/>
    </w:rPr>
  </w:style>
  <w:style w:type="character" w:customStyle="1" w:styleId="ImportTok">
    <w:name w:val="ImportTok"/>
    <w:basedOn w:val="VerbatimChar"/>
    <w:rPr>
      <w:rFonts w:ascii="Consolas" w:hAnsi="Consolas"/>
      <w:i/>
      <w:iCs/>
      <w:color w:val="1F497D" w:themeColor="text2"/>
      <w:sz w:val="22"/>
      <w:szCs w:val="18"/>
    </w:rPr>
  </w:style>
  <w:style w:type="character" w:customStyle="1" w:styleId="CommentTok">
    <w:name w:val="CommentTok"/>
    <w:basedOn w:val="VerbatimChar"/>
    <w:rPr>
      <w:rFonts w:ascii="Consolas" w:hAnsi="Consolas"/>
      <w:i w:val="0"/>
      <w:iCs/>
      <w:color w:val="60A0B0"/>
      <w:sz w:val="22"/>
      <w:szCs w:val="18"/>
    </w:rPr>
  </w:style>
  <w:style w:type="character" w:customStyle="1" w:styleId="DocumentationTok">
    <w:name w:val="DocumentationTok"/>
    <w:basedOn w:val="VerbatimChar"/>
    <w:rPr>
      <w:rFonts w:ascii="Consolas" w:hAnsi="Consolas"/>
      <w:i w:val="0"/>
      <w:iCs/>
      <w:color w:val="BA2121"/>
      <w:sz w:val="22"/>
      <w:szCs w:val="18"/>
    </w:rPr>
  </w:style>
  <w:style w:type="character" w:customStyle="1" w:styleId="AnnotationTok">
    <w:name w:val="AnnotationTok"/>
    <w:basedOn w:val="VerbatimChar"/>
    <w:rPr>
      <w:rFonts w:ascii="Consolas" w:hAnsi="Consolas"/>
      <w:b/>
      <w:i w:val="0"/>
      <w:iCs/>
      <w:color w:val="60A0B0"/>
      <w:sz w:val="22"/>
      <w:szCs w:val="18"/>
    </w:rPr>
  </w:style>
  <w:style w:type="character" w:customStyle="1" w:styleId="CommentVarTok">
    <w:name w:val="CommentVarTok"/>
    <w:basedOn w:val="VerbatimChar"/>
    <w:rPr>
      <w:rFonts w:ascii="Consolas" w:hAnsi="Consolas"/>
      <w:b/>
      <w:i w:val="0"/>
      <w:iCs/>
      <w:color w:val="60A0B0"/>
      <w:sz w:val="22"/>
      <w:szCs w:val="18"/>
    </w:rPr>
  </w:style>
  <w:style w:type="character" w:customStyle="1" w:styleId="OtherTok">
    <w:name w:val="OtherTok"/>
    <w:basedOn w:val="VerbatimChar"/>
    <w:rPr>
      <w:rFonts w:ascii="Consolas" w:hAnsi="Consolas"/>
      <w:i/>
      <w:iCs/>
      <w:color w:val="007020"/>
      <w:sz w:val="22"/>
      <w:szCs w:val="18"/>
    </w:rPr>
  </w:style>
  <w:style w:type="character" w:customStyle="1" w:styleId="FunctionTok">
    <w:name w:val="FunctionTok"/>
    <w:basedOn w:val="VerbatimChar"/>
    <w:rPr>
      <w:rFonts w:ascii="Consolas" w:hAnsi="Consolas"/>
      <w:i/>
      <w:iCs/>
      <w:color w:val="06287E"/>
      <w:sz w:val="22"/>
      <w:szCs w:val="18"/>
    </w:rPr>
  </w:style>
  <w:style w:type="character" w:customStyle="1" w:styleId="VariableTok">
    <w:name w:val="VariableTok"/>
    <w:basedOn w:val="VerbatimChar"/>
    <w:rPr>
      <w:rFonts w:ascii="Consolas" w:hAnsi="Consolas"/>
      <w:i/>
      <w:iCs/>
      <w:color w:val="19177C"/>
      <w:sz w:val="22"/>
      <w:szCs w:val="18"/>
    </w:rPr>
  </w:style>
  <w:style w:type="character" w:customStyle="1" w:styleId="ControlFlowTok">
    <w:name w:val="ControlFlowTok"/>
    <w:basedOn w:val="VerbatimChar"/>
    <w:rPr>
      <w:rFonts w:ascii="Consolas" w:hAnsi="Consolas"/>
      <w:b/>
      <w:i/>
      <w:iCs/>
      <w:color w:val="007020"/>
      <w:sz w:val="22"/>
      <w:szCs w:val="18"/>
    </w:rPr>
  </w:style>
  <w:style w:type="character" w:customStyle="1" w:styleId="OperatorTok">
    <w:name w:val="OperatorTok"/>
    <w:basedOn w:val="VerbatimChar"/>
    <w:rPr>
      <w:rFonts w:ascii="Consolas" w:hAnsi="Consolas"/>
      <w:i/>
      <w:iCs/>
      <w:color w:val="666666"/>
      <w:sz w:val="22"/>
      <w:szCs w:val="18"/>
    </w:rPr>
  </w:style>
  <w:style w:type="character" w:customStyle="1" w:styleId="BuiltInTok">
    <w:name w:val="BuiltInTok"/>
    <w:basedOn w:val="VerbatimChar"/>
    <w:rPr>
      <w:rFonts w:ascii="Consolas" w:hAnsi="Consolas"/>
      <w:i/>
      <w:iCs/>
      <w:color w:val="1F497D" w:themeColor="text2"/>
      <w:sz w:val="22"/>
      <w:szCs w:val="18"/>
    </w:rPr>
  </w:style>
  <w:style w:type="character" w:customStyle="1" w:styleId="ExtensionTok">
    <w:name w:val="ExtensionTok"/>
    <w:basedOn w:val="VerbatimChar"/>
    <w:rPr>
      <w:rFonts w:ascii="Consolas" w:hAnsi="Consolas"/>
      <w:i/>
      <w:iCs/>
      <w:color w:val="1F497D" w:themeColor="text2"/>
      <w:sz w:val="22"/>
      <w:szCs w:val="18"/>
    </w:rPr>
  </w:style>
  <w:style w:type="character" w:customStyle="1" w:styleId="PreprocessorTok">
    <w:name w:val="PreprocessorTok"/>
    <w:basedOn w:val="VerbatimChar"/>
    <w:rPr>
      <w:rFonts w:ascii="Consolas" w:hAnsi="Consolas"/>
      <w:i/>
      <w:iCs/>
      <w:color w:val="BC7A00"/>
      <w:sz w:val="22"/>
      <w:szCs w:val="18"/>
    </w:rPr>
  </w:style>
  <w:style w:type="character" w:customStyle="1" w:styleId="AttributeTok">
    <w:name w:val="AttributeTok"/>
    <w:basedOn w:val="VerbatimChar"/>
    <w:rPr>
      <w:rFonts w:ascii="Consolas" w:hAnsi="Consolas"/>
      <w:i/>
      <w:iCs/>
      <w:color w:val="7D9029"/>
      <w:sz w:val="22"/>
      <w:szCs w:val="18"/>
    </w:rPr>
  </w:style>
  <w:style w:type="character" w:customStyle="1" w:styleId="RegionMarkerTok">
    <w:name w:val="RegionMarkerTok"/>
    <w:basedOn w:val="VerbatimChar"/>
    <w:rPr>
      <w:rFonts w:ascii="Consolas" w:hAnsi="Consolas"/>
      <w:i/>
      <w:iCs/>
      <w:color w:val="1F497D" w:themeColor="text2"/>
      <w:sz w:val="22"/>
      <w:szCs w:val="18"/>
    </w:rPr>
  </w:style>
  <w:style w:type="character" w:customStyle="1" w:styleId="InformationTok">
    <w:name w:val="InformationTok"/>
    <w:basedOn w:val="VerbatimChar"/>
    <w:rPr>
      <w:rFonts w:ascii="Consolas" w:hAnsi="Consolas"/>
      <w:b/>
      <w:i w:val="0"/>
      <w:iCs/>
      <w:color w:val="60A0B0"/>
      <w:sz w:val="22"/>
      <w:szCs w:val="18"/>
    </w:rPr>
  </w:style>
  <w:style w:type="character" w:customStyle="1" w:styleId="WarningTok">
    <w:name w:val="WarningTok"/>
    <w:basedOn w:val="VerbatimChar"/>
    <w:rPr>
      <w:rFonts w:ascii="Consolas" w:hAnsi="Consolas"/>
      <w:b/>
      <w:i w:val="0"/>
      <w:iCs/>
      <w:color w:val="60A0B0"/>
      <w:sz w:val="22"/>
      <w:szCs w:val="18"/>
    </w:rPr>
  </w:style>
  <w:style w:type="character" w:customStyle="1" w:styleId="AlertTok">
    <w:name w:val="AlertTok"/>
    <w:basedOn w:val="VerbatimChar"/>
    <w:rPr>
      <w:rFonts w:ascii="Consolas" w:hAnsi="Consolas"/>
      <w:b/>
      <w:i/>
      <w:iCs/>
      <w:color w:val="FF0000"/>
      <w:sz w:val="22"/>
      <w:szCs w:val="18"/>
    </w:rPr>
  </w:style>
  <w:style w:type="character" w:customStyle="1" w:styleId="ErrorTok">
    <w:name w:val="ErrorTok"/>
    <w:basedOn w:val="VerbatimChar"/>
    <w:rPr>
      <w:rFonts w:ascii="Consolas" w:hAnsi="Consolas"/>
      <w:b/>
      <w:i/>
      <w:iCs/>
      <w:color w:val="FF0000"/>
      <w:sz w:val="22"/>
      <w:szCs w:val="18"/>
    </w:rPr>
  </w:style>
  <w:style w:type="character" w:customStyle="1" w:styleId="NormalTok">
    <w:name w:val="NormalTok"/>
    <w:basedOn w:val="VerbatimChar"/>
    <w:rPr>
      <w:rFonts w:ascii="Consolas" w:hAnsi="Consolas"/>
      <w:i/>
      <w:iCs/>
      <w:color w:val="1F497D" w:themeColor="text2"/>
      <w:sz w:val="22"/>
      <w:szCs w:val="18"/>
    </w:rPr>
  </w:style>
  <w:style w:type="paragraph" w:styleId="af1">
    <w:name w:val="List Paragraph"/>
    <w:basedOn w:val="a"/>
    <w:uiPriority w:val="34"/>
    <w:qFormat/>
    <w:rsid w:val="00E56D41"/>
    <w:pPr>
      <w:ind w:left="720"/>
      <w:contextualSpacing/>
    </w:pPr>
  </w:style>
  <w:style w:type="table" w:styleId="af2">
    <w:name w:val="Table Grid"/>
    <w:basedOn w:val="a1"/>
    <w:rsid w:val="0004254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semiHidden/>
    <w:unhideWhenUsed/>
    <w:rsid w:val="00DA64C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semiHidden/>
    <w:rsid w:val="00DA64C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E56D41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56D41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56D41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40">
    <w:name w:val="Заголовок 4 Знак"/>
    <w:basedOn w:val="a0"/>
    <w:link w:val="4"/>
    <w:uiPriority w:val="9"/>
    <w:rsid w:val="00E56D41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50">
    <w:name w:val="Заголовок 5 Знак"/>
    <w:basedOn w:val="a0"/>
    <w:link w:val="5"/>
    <w:uiPriority w:val="9"/>
    <w:rsid w:val="00E56D41"/>
    <w:rPr>
      <w:rFonts w:asciiTheme="majorHAnsi" w:eastAsiaTheme="majorEastAsia" w:hAnsiTheme="majorHAnsi" w:cstheme="majorBidi"/>
      <w:color w:val="17365D" w:themeColor="text2" w:themeShade="BF"/>
    </w:rPr>
  </w:style>
  <w:style w:type="character" w:customStyle="1" w:styleId="60">
    <w:name w:val="Заголовок 6 Знак"/>
    <w:basedOn w:val="a0"/>
    <w:link w:val="6"/>
    <w:uiPriority w:val="9"/>
    <w:rsid w:val="00E56D41"/>
    <w:rPr>
      <w:rFonts w:asciiTheme="majorHAnsi" w:eastAsiaTheme="majorEastAsia" w:hAnsiTheme="majorHAnsi" w:cstheme="majorBidi"/>
      <w:i/>
      <w:iCs/>
      <w:color w:val="17365D" w:themeColor="text2" w:themeShade="BF"/>
    </w:rPr>
  </w:style>
  <w:style w:type="character" w:customStyle="1" w:styleId="70">
    <w:name w:val="Заголовок 7 Знак"/>
    <w:basedOn w:val="a0"/>
    <w:link w:val="7"/>
    <w:uiPriority w:val="9"/>
    <w:rsid w:val="00E56D4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E56D4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56D4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5">
    <w:name w:val="Название Знак"/>
    <w:basedOn w:val="a0"/>
    <w:link w:val="a4"/>
    <w:uiPriority w:val="10"/>
    <w:rsid w:val="00E56D41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a7">
    <w:name w:val="Подзаголовок Знак"/>
    <w:basedOn w:val="a0"/>
    <w:link w:val="a6"/>
    <w:uiPriority w:val="11"/>
    <w:rsid w:val="00E56D41"/>
    <w:rPr>
      <w:color w:val="5A5A5A" w:themeColor="text1" w:themeTint="A5"/>
      <w:spacing w:val="10"/>
    </w:rPr>
  </w:style>
  <w:style w:type="character" w:styleId="af5">
    <w:name w:val="Strong"/>
    <w:basedOn w:val="a0"/>
    <w:uiPriority w:val="22"/>
    <w:qFormat/>
    <w:rsid w:val="00E56D41"/>
    <w:rPr>
      <w:b/>
      <w:bCs/>
      <w:color w:val="000000" w:themeColor="text1"/>
    </w:rPr>
  </w:style>
  <w:style w:type="character" w:styleId="af6">
    <w:name w:val="Emphasis"/>
    <w:basedOn w:val="a0"/>
    <w:uiPriority w:val="20"/>
    <w:qFormat/>
    <w:rsid w:val="00E56D41"/>
    <w:rPr>
      <w:i/>
      <w:iCs/>
      <w:color w:val="auto"/>
    </w:rPr>
  </w:style>
  <w:style w:type="paragraph" w:styleId="af7">
    <w:name w:val="No Spacing"/>
    <w:uiPriority w:val="1"/>
    <w:qFormat/>
    <w:rsid w:val="00E56D41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E56D41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56D41"/>
    <w:rPr>
      <w:i/>
      <w:iCs/>
      <w:color w:val="000000" w:themeColor="text1"/>
    </w:rPr>
  </w:style>
  <w:style w:type="paragraph" w:styleId="af8">
    <w:name w:val="Intense Quote"/>
    <w:basedOn w:val="a"/>
    <w:next w:val="a"/>
    <w:link w:val="af9"/>
    <w:uiPriority w:val="30"/>
    <w:qFormat/>
    <w:rsid w:val="00E56D41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af9">
    <w:name w:val="Выделенная цитата Знак"/>
    <w:basedOn w:val="a0"/>
    <w:link w:val="af8"/>
    <w:uiPriority w:val="30"/>
    <w:rsid w:val="00E56D41"/>
    <w:rPr>
      <w:color w:val="000000" w:themeColor="text1"/>
      <w:shd w:val="clear" w:color="auto" w:fill="F2F2F2" w:themeFill="background1" w:themeFillShade="F2"/>
    </w:rPr>
  </w:style>
  <w:style w:type="character" w:styleId="afa">
    <w:name w:val="Subtle Emphasis"/>
    <w:basedOn w:val="a0"/>
    <w:uiPriority w:val="19"/>
    <w:qFormat/>
    <w:rsid w:val="00E56D41"/>
    <w:rPr>
      <w:i/>
      <w:iCs/>
      <w:color w:val="404040" w:themeColor="text1" w:themeTint="BF"/>
    </w:rPr>
  </w:style>
  <w:style w:type="character" w:styleId="afb">
    <w:name w:val="Intense Emphasis"/>
    <w:basedOn w:val="a0"/>
    <w:uiPriority w:val="21"/>
    <w:qFormat/>
    <w:rsid w:val="00E56D41"/>
    <w:rPr>
      <w:b/>
      <w:bCs/>
      <w:i/>
      <w:iCs/>
      <w:caps/>
    </w:rPr>
  </w:style>
  <w:style w:type="character" w:styleId="afc">
    <w:name w:val="Subtle Reference"/>
    <w:basedOn w:val="a0"/>
    <w:uiPriority w:val="31"/>
    <w:qFormat/>
    <w:rsid w:val="00E56D41"/>
    <w:rPr>
      <w:smallCaps/>
      <w:color w:val="404040" w:themeColor="text1" w:themeTint="BF"/>
      <w:u w:val="single" w:color="7F7F7F" w:themeColor="text1" w:themeTint="80"/>
    </w:rPr>
  </w:style>
  <w:style w:type="character" w:styleId="afd">
    <w:name w:val="Intense Reference"/>
    <w:basedOn w:val="a0"/>
    <w:uiPriority w:val="32"/>
    <w:qFormat/>
    <w:rsid w:val="00E56D41"/>
    <w:rPr>
      <w:b/>
      <w:bCs/>
      <w:smallCaps/>
      <w:u w:val="single"/>
    </w:rPr>
  </w:style>
  <w:style w:type="character" w:styleId="afe">
    <w:name w:val="Book Title"/>
    <w:basedOn w:val="a0"/>
    <w:uiPriority w:val="33"/>
    <w:qFormat/>
    <w:rsid w:val="00E56D41"/>
    <w:rPr>
      <w:b w:val="0"/>
      <w:bCs w:val="0"/>
      <w:smallCaps/>
      <w:spacing w:val="5"/>
    </w:rPr>
  </w:style>
  <w:style w:type="paragraph" w:styleId="aff">
    <w:name w:val="header"/>
    <w:basedOn w:val="a"/>
    <w:link w:val="aff0"/>
    <w:uiPriority w:val="99"/>
    <w:unhideWhenUsed/>
    <w:rsid w:val="007A34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Верхний колонтитул Знак"/>
    <w:basedOn w:val="a0"/>
    <w:link w:val="aff"/>
    <w:uiPriority w:val="99"/>
    <w:rsid w:val="007A3477"/>
  </w:style>
  <w:style w:type="paragraph" w:styleId="aff1">
    <w:name w:val="footer"/>
    <w:basedOn w:val="a"/>
    <w:link w:val="aff2"/>
    <w:unhideWhenUsed/>
    <w:rsid w:val="007A34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Нижний колонтитул Знак"/>
    <w:basedOn w:val="a0"/>
    <w:link w:val="aff1"/>
    <w:rsid w:val="007A3477"/>
  </w:style>
  <w:style w:type="character" w:customStyle="1" w:styleId="rvts9">
    <w:name w:val="rvts9"/>
    <w:basedOn w:val="a0"/>
    <w:rsid w:val="00155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0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7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9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5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8E6CE-21E2-4B58-98D8-63140983E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10</Pages>
  <Words>3058</Words>
  <Characters>17436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 Ив</dc:creator>
  <cp:lastModifiedBy>WiZaRd</cp:lastModifiedBy>
  <cp:revision>5</cp:revision>
  <cp:lastPrinted>2019-01-14T09:26:00Z</cp:lastPrinted>
  <dcterms:created xsi:type="dcterms:W3CDTF">2018-12-13T14:12:00Z</dcterms:created>
  <dcterms:modified xsi:type="dcterms:W3CDTF">2019-02-07T10:30:00Z</dcterms:modified>
</cp:coreProperties>
</file>